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E1344" w14:textId="77777777" w:rsidR="00FD2E49" w:rsidRDefault="00FD2E49"/>
    <w:p w14:paraId="783222EC" w14:textId="6B532E50" w:rsidR="00FD2E49" w:rsidRPr="00144776" w:rsidRDefault="00FD2E49" w:rsidP="00FD2E49">
      <w:pPr>
        <w:rPr>
          <w:b/>
          <w:bCs/>
          <w:i/>
          <w:iCs/>
        </w:rPr>
      </w:pPr>
      <w:r w:rsidRPr="00144776">
        <w:rPr>
          <w:b/>
          <w:bCs/>
          <w:i/>
          <w:iCs/>
        </w:rPr>
        <w:t xml:space="preserve">La tua segnalazione si riferisce a </w:t>
      </w:r>
      <w:r w:rsidR="00D05CEC">
        <w:rPr>
          <w:b/>
          <w:bCs/>
          <w:i/>
          <w:iCs/>
        </w:rPr>
        <w:t>SAS Group</w:t>
      </w:r>
      <w:r w:rsidR="00C535F1">
        <w:rPr>
          <w:b/>
          <w:bCs/>
          <w:i/>
          <w:iCs/>
        </w:rPr>
        <w:t xml:space="preserve"> S</w:t>
      </w:r>
      <w:r w:rsidR="00D05CEC">
        <w:rPr>
          <w:b/>
          <w:bCs/>
          <w:i/>
          <w:iCs/>
        </w:rPr>
        <w:t>rl</w:t>
      </w:r>
      <w:r w:rsidR="00C535F1">
        <w:rPr>
          <w:b/>
          <w:bCs/>
          <w:i/>
          <w:iCs/>
        </w:rPr>
        <w:t xml:space="preserve"> </w:t>
      </w:r>
      <w:r w:rsidRPr="00144776">
        <w:rPr>
          <w:b/>
          <w:bCs/>
          <w:i/>
          <w:iCs/>
        </w:rPr>
        <w:t>?</w:t>
      </w:r>
    </w:p>
    <w:p w14:paraId="0EC6C3DE" w14:textId="3630D286" w:rsidR="00FD2E49" w:rsidRDefault="00D05CEC" w:rsidP="007530F0">
      <w:pPr>
        <w:pStyle w:val="Paragrafoelenco"/>
        <w:numPr>
          <w:ilvl w:val="0"/>
          <w:numId w:val="5"/>
        </w:numPr>
      </w:pPr>
      <w:r>
        <w:t xml:space="preserve">SAS Group </w:t>
      </w:r>
      <w:r w:rsidR="00C535F1">
        <w:t>S</w:t>
      </w:r>
      <w:r>
        <w:t>rl</w:t>
      </w:r>
      <w:r w:rsidR="00A05779">
        <w:t xml:space="preserve"> </w:t>
      </w:r>
      <w:r w:rsidR="00A12132">
        <w:t xml:space="preserve"> </w:t>
      </w:r>
    </w:p>
    <w:p w14:paraId="71054297" w14:textId="6F445B29" w:rsidR="00144776" w:rsidRDefault="00C535F1" w:rsidP="007530F0">
      <w:pPr>
        <w:pStyle w:val="Paragrafoelenco"/>
        <w:numPr>
          <w:ilvl w:val="0"/>
          <w:numId w:val="5"/>
        </w:numPr>
      </w:pPr>
      <w:r>
        <w:t xml:space="preserve">Altra </w:t>
      </w:r>
      <w:r w:rsidR="00144776">
        <w:t xml:space="preserve">Società Controllata – </w:t>
      </w:r>
      <w:r w:rsidR="00A05779">
        <w:t>P</w:t>
      </w:r>
      <w:r w:rsidR="00144776">
        <w:t>artecipata</w:t>
      </w:r>
      <w:r w:rsidR="00D05CEC">
        <w:t xml:space="preserve"> - Collegata</w:t>
      </w:r>
      <w:r w:rsidR="00144776">
        <w:t xml:space="preserve"> </w:t>
      </w:r>
      <w:r>
        <w:t>(scrivi la ragione sociale)</w:t>
      </w:r>
      <w:r w:rsidR="00144776">
        <w:t>..…………………………………..</w:t>
      </w:r>
    </w:p>
    <w:p w14:paraId="430112A6" w14:textId="77777777" w:rsidR="00144776" w:rsidRDefault="00144776" w:rsidP="00FD2E49"/>
    <w:p w14:paraId="1ACA95FC" w14:textId="54365F0D" w:rsidR="00FD2E49" w:rsidRPr="00144776" w:rsidRDefault="00FD2E49" w:rsidP="00FD2E49">
      <w:pPr>
        <w:rPr>
          <w:b/>
          <w:bCs/>
          <w:i/>
          <w:iCs/>
        </w:rPr>
      </w:pPr>
      <w:r w:rsidRPr="00144776">
        <w:rPr>
          <w:b/>
          <w:bCs/>
          <w:i/>
          <w:iCs/>
        </w:rPr>
        <w:t>Che rapporto hai con la Società oggetto della segnalazione?</w:t>
      </w:r>
      <w:r w:rsidR="00AC6711">
        <w:rPr>
          <w:b/>
          <w:bCs/>
          <w:i/>
          <w:iCs/>
        </w:rPr>
        <w:t xml:space="preserve"> (spuntare una delle opzioni seguenti)</w:t>
      </w:r>
    </w:p>
    <w:p w14:paraId="6D332A1F" w14:textId="1C9133CA" w:rsidR="00FD2E49" w:rsidRDefault="00FD2E49" w:rsidP="00144776">
      <w:pPr>
        <w:pStyle w:val="Paragrafoelenco"/>
        <w:numPr>
          <w:ilvl w:val="0"/>
          <w:numId w:val="1"/>
        </w:numPr>
      </w:pPr>
      <w:r>
        <w:t>Dipendente;</w:t>
      </w:r>
    </w:p>
    <w:p w14:paraId="68E89CAA" w14:textId="2DAD5218" w:rsidR="00FD2E49" w:rsidRDefault="00FD2E49" w:rsidP="00144776">
      <w:pPr>
        <w:pStyle w:val="Paragrafoelenco"/>
        <w:numPr>
          <w:ilvl w:val="0"/>
          <w:numId w:val="1"/>
        </w:numPr>
      </w:pPr>
      <w:r>
        <w:t>Collaboratore</w:t>
      </w:r>
    </w:p>
    <w:p w14:paraId="0CDCDD82" w14:textId="77777777" w:rsidR="00FD2E49" w:rsidRDefault="00FD2E49" w:rsidP="00144776">
      <w:pPr>
        <w:pStyle w:val="Paragrafoelenco"/>
        <w:numPr>
          <w:ilvl w:val="0"/>
          <w:numId w:val="1"/>
        </w:numPr>
      </w:pPr>
      <w:r>
        <w:t>Fornitore, sub fornitore o dipendente/collaboratore degli stessi</w:t>
      </w:r>
    </w:p>
    <w:p w14:paraId="4878837A" w14:textId="3CC2AACB" w:rsidR="00FD2E49" w:rsidRDefault="000169BE" w:rsidP="00144776">
      <w:pPr>
        <w:pStyle w:val="Paragrafoelenco"/>
        <w:numPr>
          <w:ilvl w:val="0"/>
          <w:numId w:val="1"/>
        </w:numPr>
      </w:pPr>
      <w:r>
        <w:t>Libero professionista, Consulente , lavoratore autonomo;</w:t>
      </w:r>
    </w:p>
    <w:p w14:paraId="29D46742" w14:textId="477E243A" w:rsidR="000169BE" w:rsidRDefault="000169BE" w:rsidP="00144776">
      <w:pPr>
        <w:pStyle w:val="Paragrafoelenco"/>
        <w:numPr>
          <w:ilvl w:val="0"/>
          <w:numId w:val="1"/>
        </w:numPr>
      </w:pPr>
      <w:r>
        <w:t>volontario – tirocina</w:t>
      </w:r>
      <w:r w:rsidR="007530F0">
        <w:t>n</w:t>
      </w:r>
      <w:r>
        <w:t>te retribuito o non;</w:t>
      </w:r>
    </w:p>
    <w:p w14:paraId="6B86B718" w14:textId="5179F7F0" w:rsidR="000169BE" w:rsidRDefault="000169BE" w:rsidP="00144776">
      <w:pPr>
        <w:pStyle w:val="Paragrafoelenco"/>
        <w:numPr>
          <w:ilvl w:val="0"/>
          <w:numId w:val="1"/>
        </w:numPr>
      </w:pPr>
      <w:r>
        <w:t>Azionista o persona con funzioni di amministrazione, direzione, controllo, vigilanza o rappresentanza;</w:t>
      </w:r>
    </w:p>
    <w:p w14:paraId="0B631263" w14:textId="649F1F3C" w:rsidR="000169BE" w:rsidRDefault="000169BE" w:rsidP="00144776">
      <w:pPr>
        <w:pStyle w:val="Paragrafoelenco"/>
        <w:numPr>
          <w:ilvl w:val="0"/>
          <w:numId w:val="1"/>
        </w:numPr>
      </w:pPr>
      <w:r>
        <w:t>ex dipendente , ex collaboratore o persona che non ricopre più una d</w:t>
      </w:r>
      <w:r w:rsidR="007530F0">
        <w:t>el</w:t>
      </w:r>
      <w:r>
        <w:t>le posizioni indicate in precedenza;</w:t>
      </w:r>
    </w:p>
    <w:p w14:paraId="6FC895E2" w14:textId="2C6328F0" w:rsidR="000169BE" w:rsidRDefault="000169BE" w:rsidP="00144776">
      <w:pPr>
        <w:pStyle w:val="Paragrafoelenco"/>
        <w:numPr>
          <w:ilvl w:val="0"/>
          <w:numId w:val="1"/>
        </w:numPr>
      </w:pPr>
      <w:r>
        <w:t>Soggetto- persona in fase di prova, di selezione o il cui rapporto non sia ancora iniziato.</w:t>
      </w:r>
    </w:p>
    <w:p w14:paraId="1E833220" w14:textId="77777777" w:rsidR="000169BE" w:rsidRDefault="000169BE" w:rsidP="00FD2E49"/>
    <w:p w14:paraId="2C37FCCF" w14:textId="30B698B6" w:rsidR="00FD2E49" w:rsidRPr="00144776" w:rsidRDefault="00FD2E49" w:rsidP="00FD2E49">
      <w:pPr>
        <w:rPr>
          <w:b/>
          <w:bCs/>
          <w:i/>
          <w:iCs/>
        </w:rPr>
      </w:pPr>
      <w:r w:rsidRPr="00144776">
        <w:rPr>
          <w:b/>
          <w:bCs/>
          <w:i/>
          <w:iCs/>
        </w:rPr>
        <w:t>Hai già segnalato internamente all</w:t>
      </w:r>
      <w:r w:rsidR="00A4619E">
        <w:rPr>
          <w:b/>
          <w:bCs/>
          <w:i/>
          <w:iCs/>
        </w:rPr>
        <w:t>a Società</w:t>
      </w:r>
      <w:r w:rsidRPr="00144776">
        <w:rPr>
          <w:b/>
          <w:bCs/>
          <w:i/>
          <w:iCs/>
        </w:rPr>
        <w:t>?</w:t>
      </w:r>
    </w:p>
    <w:p w14:paraId="61118E88" w14:textId="7F9A568C" w:rsidR="00144776" w:rsidRPr="00144776" w:rsidRDefault="00144776" w:rsidP="00144776">
      <w:pPr>
        <w:pStyle w:val="Paragrafoelenco"/>
        <w:numPr>
          <w:ilvl w:val="0"/>
          <w:numId w:val="2"/>
        </w:numPr>
      </w:pPr>
      <w:r w:rsidRPr="00144776">
        <w:t>SI</w:t>
      </w:r>
    </w:p>
    <w:p w14:paraId="58066959" w14:textId="08668BE5" w:rsidR="000169BE" w:rsidRPr="00144776" w:rsidRDefault="000169BE" w:rsidP="00144776">
      <w:pPr>
        <w:pStyle w:val="Paragrafoelenco"/>
        <w:numPr>
          <w:ilvl w:val="0"/>
          <w:numId w:val="2"/>
        </w:numPr>
      </w:pPr>
      <w:r w:rsidRPr="00144776">
        <w:t>NO</w:t>
      </w:r>
    </w:p>
    <w:p w14:paraId="1A1F7967" w14:textId="77777777" w:rsidR="000169BE" w:rsidRDefault="000169BE" w:rsidP="00FD2E49"/>
    <w:p w14:paraId="2F2D4ED6" w14:textId="7B6CDB21" w:rsidR="00FD2E49" w:rsidRPr="00144776" w:rsidRDefault="00FD2E49" w:rsidP="00FD2E49">
      <w:pPr>
        <w:rPr>
          <w:b/>
          <w:bCs/>
          <w:i/>
          <w:iCs/>
        </w:rPr>
      </w:pPr>
      <w:r w:rsidRPr="00144776">
        <w:rPr>
          <w:b/>
          <w:bCs/>
          <w:i/>
          <w:iCs/>
        </w:rPr>
        <w:t>Hai già segnalato o denunciato a Procura, forze dell'ordine o ANAC?</w:t>
      </w:r>
    </w:p>
    <w:p w14:paraId="372B85ED" w14:textId="77777777" w:rsidR="00144776" w:rsidRPr="00144776" w:rsidRDefault="00144776" w:rsidP="00144776">
      <w:pPr>
        <w:pStyle w:val="Paragrafoelenco"/>
        <w:numPr>
          <w:ilvl w:val="0"/>
          <w:numId w:val="2"/>
        </w:numPr>
      </w:pPr>
      <w:r w:rsidRPr="00144776">
        <w:t>SI</w:t>
      </w:r>
    </w:p>
    <w:p w14:paraId="1BBDA9FE" w14:textId="77777777" w:rsidR="00144776" w:rsidRPr="00144776" w:rsidRDefault="00144776" w:rsidP="00144776">
      <w:pPr>
        <w:pStyle w:val="Paragrafoelenco"/>
        <w:numPr>
          <w:ilvl w:val="0"/>
          <w:numId w:val="2"/>
        </w:numPr>
      </w:pPr>
      <w:r w:rsidRPr="00144776">
        <w:t>NO</w:t>
      </w:r>
    </w:p>
    <w:p w14:paraId="78DD55E6" w14:textId="77777777" w:rsidR="000169BE" w:rsidRDefault="000169BE" w:rsidP="00FD2E49"/>
    <w:p w14:paraId="267967F1" w14:textId="714ED8BA" w:rsidR="00FD2E49" w:rsidRPr="00144776" w:rsidRDefault="00FD2E49" w:rsidP="00FD2E49">
      <w:pPr>
        <w:rPr>
          <w:b/>
          <w:bCs/>
          <w:i/>
          <w:iCs/>
        </w:rPr>
      </w:pPr>
      <w:r w:rsidRPr="00144776">
        <w:rPr>
          <w:b/>
          <w:bCs/>
          <w:i/>
          <w:iCs/>
        </w:rPr>
        <w:t>Hai subito discriminazioni o ritorsioni in seguito a segnalazioni interne o esterne già effettuate?</w:t>
      </w:r>
    </w:p>
    <w:p w14:paraId="562F4765" w14:textId="77777777" w:rsidR="00144776" w:rsidRPr="00144776" w:rsidRDefault="00144776" w:rsidP="00144776">
      <w:pPr>
        <w:pStyle w:val="Paragrafoelenco"/>
        <w:numPr>
          <w:ilvl w:val="0"/>
          <w:numId w:val="2"/>
        </w:numPr>
      </w:pPr>
      <w:r w:rsidRPr="00144776">
        <w:t>SI</w:t>
      </w:r>
    </w:p>
    <w:p w14:paraId="6ED2CA86" w14:textId="77777777" w:rsidR="00144776" w:rsidRPr="00144776" w:rsidRDefault="00144776" w:rsidP="00144776">
      <w:pPr>
        <w:pStyle w:val="Paragrafoelenco"/>
        <w:numPr>
          <w:ilvl w:val="0"/>
          <w:numId w:val="2"/>
        </w:numPr>
      </w:pPr>
      <w:r w:rsidRPr="00144776">
        <w:t>NO</w:t>
      </w:r>
    </w:p>
    <w:p w14:paraId="41F649A6" w14:textId="77777777" w:rsidR="004601C7" w:rsidRPr="00144776" w:rsidRDefault="004601C7" w:rsidP="004601C7">
      <w:pPr>
        <w:jc w:val="both"/>
        <w:rPr>
          <w:rFonts w:cstheme="minorHAnsi"/>
          <w:i/>
          <w:iCs/>
          <w:color w:val="1D1F24"/>
          <w:shd w:val="clear" w:color="auto" w:fill="FFFFFF"/>
        </w:rPr>
      </w:pPr>
      <w:r w:rsidRPr="00144776">
        <w:rPr>
          <w:rFonts w:cstheme="minorHAnsi"/>
          <w:i/>
          <w:iCs/>
          <w:color w:val="1D1F24"/>
          <w:shd w:val="clear" w:color="auto" w:fill="FFFFFF"/>
        </w:rPr>
        <w:t xml:space="preserve">La tua identità non può essere rivelata. Nel caso sia necessario utilizzare la tua segnalazione, e quindi il tuo nome, per un procedimento disciplinare, dovrà essere richiesto il tuo consenso. </w:t>
      </w:r>
    </w:p>
    <w:p w14:paraId="504A4B98" w14:textId="74B33297" w:rsidR="000169BE" w:rsidRPr="00144776" w:rsidRDefault="004601C7" w:rsidP="004601C7">
      <w:pPr>
        <w:jc w:val="both"/>
        <w:rPr>
          <w:rFonts w:cstheme="minorHAnsi"/>
          <w:i/>
          <w:iCs/>
        </w:rPr>
      </w:pPr>
      <w:r w:rsidRPr="00144776">
        <w:rPr>
          <w:rFonts w:cstheme="minorHAnsi"/>
          <w:i/>
          <w:iCs/>
          <w:color w:val="1D1F24"/>
          <w:shd w:val="clear" w:color="auto" w:fill="FFFFFF"/>
        </w:rPr>
        <w:t xml:space="preserve">Ti verranno inviate risposte alla segnalazione e richieste di chiarimenti esclusivamente </w:t>
      </w:r>
      <w:r w:rsidR="00D05CEC">
        <w:rPr>
          <w:rFonts w:cstheme="minorHAnsi"/>
          <w:i/>
          <w:iCs/>
          <w:color w:val="1D1F24"/>
          <w:shd w:val="clear" w:color="auto" w:fill="FFFFFF"/>
        </w:rPr>
        <w:t>con le modalità definite a margine del presente modulo utilizzando i canali da te comunicati allo scopo</w:t>
      </w:r>
      <w:r w:rsidRPr="00144776">
        <w:rPr>
          <w:rFonts w:cstheme="minorHAnsi"/>
          <w:i/>
          <w:iCs/>
          <w:color w:val="1D1F24"/>
          <w:shd w:val="clear" w:color="auto" w:fill="FFFFFF"/>
        </w:rPr>
        <w:t>.</w:t>
      </w:r>
    </w:p>
    <w:p w14:paraId="4D3CE721" w14:textId="0744539A" w:rsidR="00FD2E49" w:rsidRDefault="00FD2E49" w:rsidP="00FD2E49"/>
    <w:p w14:paraId="57311252" w14:textId="44368C52" w:rsidR="004601C7" w:rsidRPr="00A125FE" w:rsidRDefault="004601C7" w:rsidP="00FD2E49">
      <w:pPr>
        <w:rPr>
          <w:b/>
          <w:bCs/>
          <w:i/>
          <w:iCs/>
        </w:rPr>
      </w:pPr>
      <w:r w:rsidRPr="00A125FE">
        <w:rPr>
          <w:b/>
          <w:bCs/>
          <w:i/>
          <w:iCs/>
        </w:rPr>
        <w:t>Vuoi fornire i tuoi dati identificativi</w:t>
      </w:r>
    </w:p>
    <w:p w14:paraId="3CEB1119" w14:textId="77777777" w:rsidR="00A125FE" w:rsidRPr="00144776" w:rsidRDefault="00A125FE" w:rsidP="00A125FE">
      <w:pPr>
        <w:pStyle w:val="Paragrafoelenco"/>
        <w:numPr>
          <w:ilvl w:val="0"/>
          <w:numId w:val="2"/>
        </w:numPr>
      </w:pPr>
      <w:r w:rsidRPr="00144776">
        <w:t>SI</w:t>
      </w:r>
    </w:p>
    <w:p w14:paraId="20FBBAC2" w14:textId="77777777" w:rsidR="00A125FE" w:rsidRPr="00144776" w:rsidRDefault="00A125FE" w:rsidP="00A125FE">
      <w:pPr>
        <w:pStyle w:val="Paragrafoelenco"/>
        <w:numPr>
          <w:ilvl w:val="0"/>
          <w:numId w:val="2"/>
        </w:numPr>
      </w:pPr>
      <w:r w:rsidRPr="00144776">
        <w:t>NO</w:t>
      </w:r>
    </w:p>
    <w:p w14:paraId="3691490D" w14:textId="794B5200" w:rsidR="00A125FE" w:rsidRPr="007530F0" w:rsidRDefault="00A125FE" w:rsidP="00A4619E">
      <w:pPr>
        <w:jc w:val="both"/>
        <w:rPr>
          <w:b/>
          <w:bCs/>
        </w:rPr>
      </w:pPr>
      <w:r w:rsidRPr="007530F0">
        <w:rPr>
          <w:b/>
          <w:bCs/>
        </w:rPr>
        <w:lastRenderedPageBreak/>
        <w:t>S</w:t>
      </w:r>
      <w:r w:rsidR="007530F0">
        <w:rPr>
          <w:b/>
          <w:bCs/>
        </w:rPr>
        <w:t xml:space="preserve">i </w:t>
      </w:r>
      <w:r w:rsidRPr="007530F0">
        <w:rPr>
          <w:b/>
          <w:bCs/>
        </w:rPr>
        <w:t>avvisa il segnalante, che nel caso di segnalazione anonima, la medesima non potrà essere gestita nel pieno rispetto dei requisiti normativi (riscontro al segnalante, comunicazioni sullo stato dell’istruttoria…etcc:)</w:t>
      </w:r>
    </w:p>
    <w:p w14:paraId="67EBEC54" w14:textId="239812DA" w:rsidR="00A125FE" w:rsidRDefault="00A125FE" w:rsidP="00A4619E">
      <w:pPr>
        <w:jc w:val="both"/>
      </w:pPr>
      <w:r>
        <w:t>L’Organo di valutazione, anche in presenza di segnalazione anonima, procederà comunque alla verifica della veridicità dell’illecito o del reato.</w:t>
      </w:r>
      <w:r w:rsidR="00D1102C">
        <w:t xml:space="preserve"> A fronte di positivo riscontro avvierà le dovute azioni interne o esterne, tenuto conto della gravità dell’illecito accertato.</w:t>
      </w:r>
    </w:p>
    <w:p w14:paraId="71CF1108" w14:textId="5B230460" w:rsidR="004601C7" w:rsidRDefault="004601C7" w:rsidP="00FD2E49"/>
    <w:p w14:paraId="1AE4B50B" w14:textId="536C18FE" w:rsidR="00FD2E49" w:rsidRPr="00D1102C" w:rsidRDefault="00FD2E49" w:rsidP="00FD2E49">
      <w:pPr>
        <w:rPr>
          <w:b/>
          <w:bCs/>
          <w:i/>
          <w:iCs/>
        </w:rPr>
      </w:pPr>
      <w:r w:rsidRPr="00D1102C">
        <w:rPr>
          <w:b/>
          <w:bCs/>
          <w:i/>
          <w:iCs/>
        </w:rPr>
        <w:t>Che tipo di illecito vuoi segnalare?</w:t>
      </w:r>
      <w:r w:rsidR="00AC6711">
        <w:rPr>
          <w:b/>
          <w:bCs/>
          <w:i/>
          <w:iCs/>
        </w:rPr>
        <w:t xml:space="preserve"> </w:t>
      </w:r>
      <w:bookmarkStart w:id="0" w:name="_Hlk153692775"/>
      <w:r w:rsidR="00AC6711">
        <w:rPr>
          <w:b/>
          <w:bCs/>
          <w:i/>
          <w:iCs/>
        </w:rPr>
        <w:t>(spuntare una o più delle opzioni seguenti)</w:t>
      </w:r>
    </w:p>
    <w:bookmarkEnd w:id="0"/>
    <w:p w14:paraId="6DEBD00A" w14:textId="77777777" w:rsidR="004601C7" w:rsidRDefault="004601C7" w:rsidP="00D1102C">
      <w:pPr>
        <w:pStyle w:val="Paragrafoelenco"/>
        <w:numPr>
          <w:ilvl w:val="0"/>
          <w:numId w:val="3"/>
        </w:numPr>
      </w:pPr>
      <w:r>
        <w:t>Illecito amministrativo;</w:t>
      </w:r>
    </w:p>
    <w:p w14:paraId="0BAB10B9" w14:textId="77777777" w:rsidR="004601C7" w:rsidRDefault="004601C7" w:rsidP="00D1102C">
      <w:pPr>
        <w:pStyle w:val="Paragrafoelenco"/>
        <w:numPr>
          <w:ilvl w:val="0"/>
          <w:numId w:val="3"/>
        </w:numPr>
      </w:pPr>
      <w:r>
        <w:t>Illecito Contabile;</w:t>
      </w:r>
    </w:p>
    <w:p w14:paraId="7D955FA7" w14:textId="77777777" w:rsidR="004601C7" w:rsidRDefault="004601C7" w:rsidP="00D1102C">
      <w:pPr>
        <w:pStyle w:val="Paragrafoelenco"/>
        <w:numPr>
          <w:ilvl w:val="0"/>
          <w:numId w:val="3"/>
        </w:numPr>
      </w:pPr>
      <w:r>
        <w:t>Illecito Civile</w:t>
      </w:r>
    </w:p>
    <w:p w14:paraId="5302270F" w14:textId="3387D8D0" w:rsidR="00FD2E49" w:rsidRDefault="00FD2E49" w:rsidP="00D1102C">
      <w:pPr>
        <w:pStyle w:val="Paragrafoelenco"/>
        <w:numPr>
          <w:ilvl w:val="0"/>
          <w:numId w:val="3"/>
        </w:numPr>
      </w:pPr>
      <w:r>
        <w:t>Illecito penale</w:t>
      </w:r>
    </w:p>
    <w:p w14:paraId="088EC430" w14:textId="6F7E40E3" w:rsidR="00A05779" w:rsidRDefault="00A05779" w:rsidP="00D1102C">
      <w:pPr>
        <w:pStyle w:val="Paragrafoelenco"/>
        <w:numPr>
          <w:ilvl w:val="0"/>
          <w:numId w:val="3"/>
        </w:numPr>
      </w:pPr>
      <w:r>
        <w:t xml:space="preserve">Illeciti </w:t>
      </w:r>
      <w:r w:rsidRPr="00D86AD0">
        <w:rPr>
          <w:rFonts w:eastAsia="Times New Roman" w:cs="Times New Roman"/>
          <w:lang w:eastAsia="it-IT"/>
        </w:rPr>
        <w:t>rilevanti ai sensi del decreto legislativo 231/2001, o violazion</w:t>
      </w:r>
      <w:r>
        <w:rPr>
          <w:rFonts w:eastAsia="Times New Roman" w:cs="Times New Roman"/>
          <w:lang w:eastAsia="it-IT"/>
        </w:rPr>
        <w:t xml:space="preserve">e </w:t>
      </w:r>
      <w:r w:rsidRPr="00D86AD0">
        <w:rPr>
          <w:rFonts w:eastAsia="Times New Roman" w:cs="Times New Roman"/>
          <w:lang w:eastAsia="it-IT"/>
        </w:rPr>
        <w:t>de</w:t>
      </w:r>
      <w:r>
        <w:rPr>
          <w:rFonts w:eastAsia="Times New Roman" w:cs="Times New Roman"/>
          <w:lang w:eastAsia="it-IT"/>
        </w:rPr>
        <w:t>l</w:t>
      </w:r>
      <w:r w:rsidRPr="00D86AD0">
        <w:rPr>
          <w:rFonts w:eastAsia="Times New Roman" w:cs="Times New Roman"/>
          <w:lang w:eastAsia="it-IT"/>
        </w:rPr>
        <w:t xml:space="preserve"> </w:t>
      </w:r>
      <w:r w:rsidR="005614A0">
        <w:rPr>
          <w:rFonts w:eastAsia="Times New Roman" w:cs="Times New Roman"/>
          <w:lang w:eastAsia="it-IT"/>
        </w:rPr>
        <w:t>Modello Organizzativo e/o del Codice Etico</w:t>
      </w:r>
      <w:r>
        <w:rPr>
          <w:rFonts w:eastAsia="Times New Roman" w:cs="Times New Roman"/>
          <w:lang w:eastAsia="it-IT"/>
        </w:rPr>
        <w:t>;</w:t>
      </w:r>
    </w:p>
    <w:p w14:paraId="5D6FD73A" w14:textId="49C6C305" w:rsidR="004601C7" w:rsidRDefault="004601C7" w:rsidP="00D1102C">
      <w:pPr>
        <w:pStyle w:val="Paragrafoelenco"/>
        <w:numPr>
          <w:ilvl w:val="0"/>
          <w:numId w:val="3"/>
        </w:numPr>
      </w:pPr>
      <w:r>
        <w:t>Violazione di norme comunitarie</w:t>
      </w:r>
    </w:p>
    <w:p w14:paraId="1F47223A" w14:textId="77777777" w:rsidR="00572D9C" w:rsidRDefault="00572D9C" w:rsidP="00572D9C">
      <w:pPr>
        <w:rPr>
          <w:b/>
          <w:bCs/>
          <w:i/>
          <w:iCs/>
        </w:rPr>
      </w:pPr>
    </w:p>
    <w:p w14:paraId="757B5F6C" w14:textId="4B6C92C3" w:rsidR="00572D9C" w:rsidRDefault="00572D9C" w:rsidP="00572D9C">
      <w:r w:rsidRPr="00D1102C">
        <w:rPr>
          <w:b/>
          <w:bCs/>
          <w:i/>
          <w:iCs/>
        </w:rPr>
        <w:t>Descrizione dei fatti</w:t>
      </w:r>
      <w:r>
        <w:rPr>
          <w:b/>
          <w:bCs/>
          <w:i/>
          <w:iCs/>
        </w:rPr>
        <w:t xml:space="preserve"> - </w:t>
      </w:r>
      <w:r>
        <w:t>Descrivi quello che è successo in modo sintetico (min 50, max 200 caratteri)</w:t>
      </w:r>
    </w:p>
    <w:p w14:paraId="1908B908" w14:textId="77777777" w:rsidR="00572D9C" w:rsidRDefault="00572D9C" w:rsidP="00572D9C">
      <w:pPr>
        <w:pBdr>
          <w:top w:val="single" w:sz="4" w:space="1" w:color="auto"/>
          <w:left w:val="single" w:sz="4" w:space="4" w:color="auto"/>
          <w:bottom w:val="single" w:sz="4" w:space="1" w:color="auto"/>
          <w:right w:val="single" w:sz="4" w:space="4" w:color="auto"/>
        </w:pBdr>
      </w:pPr>
      <w:bookmarkStart w:id="1" w:name="_Hlk153692895"/>
    </w:p>
    <w:p w14:paraId="7EAF390D" w14:textId="77777777" w:rsidR="00572D9C" w:rsidRDefault="00572D9C" w:rsidP="00572D9C">
      <w:pPr>
        <w:pBdr>
          <w:top w:val="single" w:sz="4" w:space="1" w:color="auto"/>
          <w:left w:val="single" w:sz="4" w:space="4" w:color="auto"/>
          <w:bottom w:val="single" w:sz="4" w:space="1" w:color="auto"/>
          <w:right w:val="single" w:sz="4" w:space="4" w:color="auto"/>
        </w:pBdr>
        <w:rPr>
          <w:b/>
          <w:bCs/>
          <w:i/>
          <w:iCs/>
        </w:rPr>
      </w:pPr>
    </w:p>
    <w:bookmarkEnd w:id="1"/>
    <w:p w14:paraId="232C9D10" w14:textId="77777777" w:rsidR="00572D9C" w:rsidRPr="00144776" w:rsidRDefault="00572D9C" w:rsidP="00572D9C">
      <w:pPr>
        <w:rPr>
          <w:b/>
          <w:bCs/>
          <w:i/>
          <w:iCs/>
        </w:rPr>
      </w:pPr>
      <w:r w:rsidRPr="00144776">
        <w:rPr>
          <w:b/>
          <w:bCs/>
          <w:i/>
          <w:iCs/>
        </w:rPr>
        <w:t>Descrivi quello che è successo in modo esteso</w:t>
      </w:r>
    </w:p>
    <w:p w14:paraId="019233AD" w14:textId="77777777" w:rsidR="00572D9C" w:rsidRDefault="00572D9C" w:rsidP="00572D9C">
      <w:pPr>
        <w:pBdr>
          <w:top w:val="single" w:sz="4" w:space="1" w:color="auto"/>
          <w:left w:val="single" w:sz="4" w:space="4" w:color="auto"/>
          <w:bottom w:val="single" w:sz="4" w:space="1" w:color="auto"/>
          <w:right w:val="single" w:sz="4" w:space="4" w:color="auto"/>
        </w:pBdr>
      </w:pPr>
    </w:p>
    <w:p w14:paraId="60D5248D" w14:textId="77777777" w:rsidR="00572D9C" w:rsidRDefault="00572D9C" w:rsidP="00572D9C">
      <w:pPr>
        <w:pBdr>
          <w:top w:val="single" w:sz="4" w:space="1" w:color="auto"/>
          <w:left w:val="single" w:sz="4" w:space="4" w:color="auto"/>
          <w:bottom w:val="single" w:sz="4" w:space="1" w:color="auto"/>
          <w:right w:val="single" w:sz="4" w:space="4" w:color="auto"/>
        </w:pBdr>
      </w:pPr>
    </w:p>
    <w:p w14:paraId="6BE8119C" w14:textId="77777777" w:rsidR="00572D9C" w:rsidRDefault="00572D9C" w:rsidP="00572D9C">
      <w:pPr>
        <w:pBdr>
          <w:top w:val="single" w:sz="4" w:space="1" w:color="auto"/>
          <w:left w:val="single" w:sz="4" w:space="4" w:color="auto"/>
          <w:bottom w:val="single" w:sz="4" w:space="1" w:color="auto"/>
          <w:right w:val="single" w:sz="4" w:space="4" w:color="auto"/>
        </w:pBdr>
      </w:pPr>
    </w:p>
    <w:p w14:paraId="40F8718D" w14:textId="77777777" w:rsidR="00572D9C" w:rsidRDefault="00572D9C" w:rsidP="00572D9C">
      <w:pPr>
        <w:pBdr>
          <w:top w:val="single" w:sz="4" w:space="1" w:color="auto"/>
          <w:left w:val="single" w:sz="4" w:space="4" w:color="auto"/>
          <w:bottom w:val="single" w:sz="4" w:space="1" w:color="auto"/>
          <w:right w:val="single" w:sz="4" w:space="4" w:color="auto"/>
        </w:pBdr>
      </w:pPr>
    </w:p>
    <w:p w14:paraId="16290D03" w14:textId="77777777" w:rsidR="00572D9C" w:rsidRDefault="00572D9C" w:rsidP="00572D9C">
      <w:pPr>
        <w:pBdr>
          <w:top w:val="single" w:sz="4" w:space="1" w:color="auto"/>
          <w:left w:val="single" w:sz="4" w:space="4" w:color="auto"/>
          <w:bottom w:val="single" w:sz="4" w:space="1" w:color="auto"/>
          <w:right w:val="single" w:sz="4" w:space="4" w:color="auto"/>
        </w:pBdr>
      </w:pPr>
    </w:p>
    <w:p w14:paraId="3FE4D6F3" w14:textId="77777777" w:rsidR="00572D9C" w:rsidRDefault="00572D9C" w:rsidP="00572D9C">
      <w:pPr>
        <w:pBdr>
          <w:top w:val="single" w:sz="4" w:space="1" w:color="auto"/>
          <w:left w:val="single" w:sz="4" w:space="4" w:color="auto"/>
          <w:bottom w:val="single" w:sz="4" w:space="1" w:color="auto"/>
          <w:right w:val="single" w:sz="4" w:space="4" w:color="auto"/>
        </w:pBdr>
      </w:pPr>
    </w:p>
    <w:p w14:paraId="4916FE38" w14:textId="77777777" w:rsidR="00572D9C" w:rsidRDefault="00572D9C" w:rsidP="00572D9C">
      <w:pPr>
        <w:pBdr>
          <w:top w:val="single" w:sz="4" w:space="1" w:color="auto"/>
          <w:left w:val="single" w:sz="4" w:space="4" w:color="auto"/>
          <w:bottom w:val="single" w:sz="4" w:space="1" w:color="auto"/>
          <w:right w:val="single" w:sz="4" w:space="4" w:color="auto"/>
        </w:pBdr>
      </w:pPr>
    </w:p>
    <w:p w14:paraId="61F033CB" w14:textId="3624D2A1" w:rsidR="00FD2E49" w:rsidRDefault="00FD2E49" w:rsidP="00FD2E49">
      <w:pPr>
        <w:rPr>
          <w:b/>
          <w:bCs/>
          <w:i/>
          <w:iCs/>
        </w:rPr>
      </w:pPr>
      <w:r w:rsidRPr="00144776">
        <w:rPr>
          <w:b/>
          <w:bCs/>
          <w:i/>
          <w:iCs/>
        </w:rPr>
        <w:t>Quando è avvenuto l'illecito? L'illecito è ancora in corso?</w:t>
      </w:r>
    </w:p>
    <w:p w14:paraId="7E68E69A" w14:textId="77777777" w:rsidR="00572D9C" w:rsidRDefault="00572D9C" w:rsidP="00FD2E49">
      <w:pPr>
        <w:rPr>
          <w:b/>
          <w:bCs/>
          <w:i/>
          <w:iCs/>
        </w:rPr>
      </w:pPr>
    </w:p>
    <w:p w14:paraId="29B248FC" w14:textId="76FDB72B" w:rsidR="00D1102C" w:rsidRPr="00144776" w:rsidRDefault="00D1102C" w:rsidP="00FD2E49">
      <w:pPr>
        <w:rPr>
          <w:b/>
          <w:bCs/>
          <w:i/>
          <w:iCs/>
        </w:rPr>
      </w:pPr>
      <w:r>
        <w:rPr>
          <w:b/>
          <w:bCs/>
          <w:i/>
          <w:iCs/>
        </w:rPr>
        <w:t>……………………………………………………………………..</w:t>
      </w:r>
    </w:p>
    <w:p w14:paraId="56FFD354" w14:textId="1F7F58A2" w:rsidR="00FD2E49" w:rsidRDefault="00FD2E49" w:rsidP="00FD2E49"/>
    <w:p w14:paraId="556226CE" w14:textId="0D3D3FA4" w:rsidR="00FD2E49" w:rsidRPr="00D1102C" w:rsidRDefault="00FD2E49" w:rsidP="00FD2E49">
      <w:pPr>
        <w:rPr>
          <w:b/>
          <w:bCs/>
          <w:i/>
          <w:iCs/>
        </w:rPr>
      </w:pPr>
      <w:r w:rsidRPr="00D1102C">
        <w:rPr>
          <w:b/>
          <w:bCs/>
          <w:i/>
          <w:iCs/>
        </w:rPr>
        <w:t xml:space="preserve"> Chi, internamente all</w:t>
      </w:r>
      <w:r w:rsidR="00A4619E">
        <w:rPr>
          <w:b/>
          <w:bCs/>
          <w:i/>
          <w:iCs/>
        </w:rPr>
        <w:t>a Società</w:t>
      </w:r>
      <w:r w:rsidRPr="00D1102C">
        <w:rPr>
          <w:b/>
          <w:bCs/>
          <w:i/>
          <w:iCs/>
        </w:rPr>
        <w:t>, ha tratto beneficio dall'illecito?</w:t>
      </w:r>
    </w:p>
    <w:p w14:paraId="1CA6F0B2" w14:textId="77777777" w:rsidR="00572D9C" w:rsidRDefault="00572D9C" w:rsidP="00FD2E49"/>
    <w:p w14:paraId="294E3B2D" w14:textId="19639710" w:rsidR="00F347DF" w:rsidRDefault="00D1102C" w:rsidP="00FD2E49">
      <w:r>
        <w:t>……………………………………………………………………………………….</w:t>
      </w:r>
      <w:r w:rsidR="00FD2E49">
        <w:t xml:space="preserve"> </w:t>
      </w:r>
    </w:p>
    <w:p w14:paraId="31238175" w14:textId="77777777" w:rsidR="00D1102C" w:rsidRDefault="00D1102C" w:rsidP="00FD2E49">
      <w:pPr>
        <w:rPr>
          <w:b/>
          <w:bCs/>
          <w:i/>
          <w:iCs/>
        </w:rPr>
      </w:pPr>
    </w:p>
    <w:p w14:paraId="5A520973" w14:textId="2AE8BBC0" w:rsidR="00FD2E49" w:rsidRPr="00D1102C" w:rsidRDefault="00FD2E49" w:rsidP="00FD2E49">
      <w:pPr>
        <w:rPr>
          <w:b/>
          <w:bCs/>
          <w:i/>
          <w:iCs/>
        </w:rPr>
      </w:pPr>
      <w:r w:rsidRPr="00D1102C">
        <w:rPr>
          <w:b/>
          <w:bCs/>
          <w:i/>
          <w:iCs/>
        </w:rPr>
        <w:t>Chi ha tratto beneficio dall'illecito esternamente all</w:t>
      </w:r>
      <w:r w:rsidR="00A4619E">
        <w:rPr>
          <w:b/>
          <w:bCs/>
          <w:i/>
          <w:iCs/>
        </w:rPr>
        <w:t xml:space="preserve">a Società </w:t>
      </w:r>
      <w:r w:rsidRPr="00D1102C">
        <w:rPr>
          <w:b/>
          <w:bCs/>
          <w:i/>
          <w:iCs/>
        </w:rPr>
        <w:t>(aziende e/o persone)?</w:t>
      </w:r>
    </w:p>
    <w:p w14:paraId="11032367" w14:textId="77777777" w:rsidR="00572D9C" w:rsidRDefault="00572D9C" w:rsidP="00FD2E49"/>
    <w:p w14:paraId="184170CC" w14:textId="06F8C751" w:rsidR="00FD2E49" w:rsidRDefault="00D1102C" w:rsidP="00FD2E49">
      <w:r>
        <w:t>…………………………………………………………………………..</w:t>
      </w:r>
    </w:p>
    <w:p w14:paraId="162E4480" w14:textId="77777777" w:rsidR="00D1102C" w:rsidRDefault="00D1102C" w:rsidP="00FD2E49"/>
    <w:p w14:paraId="5457C890" w14:textId="3FEA1404" w:rsidR="00FD2E49" w:rsidRPr="00144776" w:rsidRDefault="00FD2E49" w:rsidP="00FD2E49">
      <w:pPr>
        <w:rPr>
          <w:b/>
          <w:bCs/>
          <w:i/>
          <w:iCs/>
        </w:rPr>
      </w:pPr>
      <w:r w:rsidRPr="00144776">
        <w:rPr>
          <w:b/>
          <w:bCs/>
          <w:i/>
          <w:iCs/>
        </w:rPr>
        <w:t>Conosci la dimensione economica dell'illecito?</w:t>
      </w:r>
    </w:p>
    <w:p w14:paraId="6D2AFC0E" w14:textId="77777777" w:rsidR="00572D9C" w:rsidRDefault="00572D9C" w:rsidP="00FD2E49"/>
    <w:p w14:paraId="223B35BE" w14:textId="4071EA01" w:rsidR="00144776" w:rsidRDefault="00144776" w:rsidP="00FD2E49">
      <w:r>
        <w:t>………………………………………………………</w:t>
      </w:r>
    </w:p>
    <w:p w14:paraId="3C0A3D96" w14:textId="77777777" w:rsidR="00FD2E49" w:rsidRDefault="00FD2E49" w:rsidP="00FD2E49"/>
    <w:p w14:paraId="6FE96F64" w14:textId="1837D9B3" w:rsidR="00FD2E49" w:rsidRPr="00144776" w:rsidRDefault="00FD2E49" w:rsidP="00FD2E49">
      <w:pPr>
        <w:rPr>
          <w:b/>
          <w:bCs/>
          <w:i/>
          <w:iCs/>
        </w:rPr>
      </w:pPr>
      <w:r w:rsidRPr="00144776">
        <w:rPr>
          <w:b/>
          <w:bCs/>
          <w:i/>
          <w:iCs/>
        </w:rPr>
        <w:t>Che tipo di accesso o conoscenza hai rispetto alle informazioni che segnali?</w:t>
      </w:r>
    </w:p>
    <w:p w14:paraId="69634F9A" w14:textId="4DEB8BF9" w:rsidR="00FD2E49" w:rsidRDefault="00F347DF" w:rsidP="00D1102C">
      <w:pPr>
        <w:pStyle w:val="Paragrafoelenco"/>
        <w:numPr>
          <w:ilvl w:val="0"/>
          <w:numId w:val="4"/>
        </w:numPr>
      </w:pPr>
      <w:r>
        <w:t>Sono vittima dell’accaduto:</w:t>
      </w:r>
    </w:p>
    <w:p w14:paraId="351A116E" w14:textId="4C823917" w:rsidR="00F347DF" w:rsidRDefault="00F347DF" w:rsidP="00D1102C">
      <w:pPr>
        <w:pStyle w:val="Paragrafoelenco"/>
        <w:numPr>
          <w:ilvl w:val="0"/>
          <w:numId w:val="4"/>
        </w:numPr>
      </w:pPr>
      <w:r>
        <w:t>sono coinvolto nell’accaduto</w:t>
      </w:r>
    </w:p>
    <w:p w14:paraId="1881CE01" w14:textId="5BDDDB5C" w:rsidR="00F347DF" w:rsidRDefault="00F347DF" w:rsidP="00D1102C">
      <w:pPr>
        <w:pStyle w:val="Paragrafoelenco"/>
        <w:numPr>
          <w:ilvl w:val="0"/>
          <w:numId w:val="4"/>
        </w:numPr>
      </w:pPr>
      <w:r>
        <w:t>testimonianza diretta dei fatti;</w:t>
      </w:r>
    </w:p>
    <w:p w14:paraId="38B0A7B2" w14:textId="1E8C8701" w:rsidR="00F347DF" w:rsidRDefault="00F347DF" w:rsidP="00D1102C">
      <w:pPr>
        <w:pStyle w:val="Paragrafoelenco"/>
        <w:numPr>
          <w:ilvl w:val="0"/>
          <w:numId w:val="4"/>
        </w:numPr>
      </w:pPr>
      <w:r>
        <w:t>mi è stato riferito direttamente</w:t>
      </w:r>
    </w:p>
    <w:p w14:paraId="4CBB5604" w14:textId="34FF6B6D" w:rsidR="00F347DF" w:rsidRDefault="00F347DF" w:rsidP="00D1102C">
      <w:pPr>
        <w:pStyle w:val="Paragrafoelenco"/>
        <w:numPr>
          <w:ilvl w:val="0"/>
          <w:numId w:val="4"/>
        </w:numPr>
      </w:pPr>
      <w:r>
        <w:t>diceria l’ho sentito dire</w:t>
      </w:r>
    </w:p>
    <w:p w14:paraId="21F1C5F3" w14:textId="77777777" w:rsidR="00FD2E49" w:rsidRDefault="00FD2E49" w:rsidP="00FD2E49"/>
    <w:p w14:paraId="5343D08B" w14:textId="77777777" w:rsidR="00FD2E49" w:rsidRPr="00D1102C" w:rsidRDefault="00FD2E49" w:rsidP="00FD2E49">
      <w:pPr>
        <w:rPr>
          <w:b/>
          <w:bCs/>
          <w:i/>
          <w:iCs/>
        </w:rPr>
      </w:pPr>
      <w:r w:rsidRPr="00D1102C">
        <w:rPr>
          <w:b/>
          <w:bCs/>
          <w:i/>
          <w:iCs/>
        </w:rPr>
        <w:t xml:space="preserve">  Con chi ne hai parlato, oltre a noi? Che consigli ti hanno dato?</w:t>
      </w:r>
    </w:p>
    <w:p w14:paraId="6BA45975" w14:textId="2C6DC920" w:rsidR="00FD2E49" w:rsidRDefault="00FD2E49" w:rsidP="00FD2E49">
      <w:r>
        <w:t>Colleghi</w:t>
      </w:r>
      <w:r w:rsidR="00F347DF">
        <w:t xml:space="preserve"> …………….   Sindacato…………… il mio superiore…………….. altri soggetti interni…………….</w:t>
      </w:r>
    </w:p>
    <w:p w14:paraId="2377C0AB" w14:textId="77777777" w:rsidR="00572D9C" w:rsidRDefault="00572D9C" w:rsidP="00572D9C">
      <w:r w:rsidRPr="005237AD">
        <w:t>Non ne h</w:t>
      </w:r>
      <w:r>
        <w:t xml:space="preserve">o </w:t>
      </w:r>
      <w:r w:rsidRPr="005237AD">
        <w:t>parlato</w:t>
      </w:r>
      <w:r>
        <w:t xml:space="preserve"> con alcuno ………</w:t>
      </w:r>
    </w:p>
    <w:p w14:paraId="7621A2F3" w14:textId="77777777" w:rsidR="00D1102C" w:rsidRDefault="00D1102C" w:rsidP="00FD2E49">
      <w:pPr>
        <w:rPr>
          <w:b/>
          <w:bCs/>
          <w:i/>
          <w:iCs/>
        </w:rPr>
      </w:pPr>
    </w:p>
    <w:p w14:paraId="6BB87A56" w14:textId="115C63BC" w:rsidR="00FD2E49" w:rsidRPr="00D1102C" w:rsidRDefault="00FD2E49" w:rsidP="00FD2E49">
      <w:pPr>
        <w:rPr>
          <w:b/>
          <w:bCs/>
          <w:i/>
          <w:iCs/>
        </w:rPr>
      </w:pPr>
      <w:r w:rsidRPr="00D1102C">
        <w:rPr>
          <w:b/>
          <w:bCs/>
          <w:i/>
          <w:iCs/>
        </w:rPr>
        <w:t>Puoi fornire informazioni utili per verificare il contenuto della tua segnalazione?</w:t>
      </w:r>
    </w:p>
    <w:p w14:paraId="5D4573F0" w14:textId="77777777" w:rsidR="00572D9C" w:rsidRDefault="00572D9C" w:rsidP="00572D9C">
      <w:pPr>
        <w:pBdr>
          <w:top w:val="single" w:sz="4" w:space="1" w:color="auto"/>
          <w:left w:val="single" w:sz="4" w:space="4" w:color="auto"/>
          <w:bottom w:val="single" w:sz="4" w:space="1" w:color="auto"/>
          <w:right w:val="single" w:sz="4" w:space="4" w:color="auto"/>
        </w:pBdr>
      </w:pPr>
    </w:p>
    <w:p w14:paraId="4C7D9361" w14:textId="77777777" w:rsidR="00572D9C" w:rsidRDefault="00572D9C" w:rsidP="00572D9C">
      <w:pPr>
        <w:pBdr>
          <w:top w:val="single" w:sz="4" w:space="1" w:color="auto"/>
          <w:left w:val="single" w:sz="4" w:space="4" w:color="auto"/>
          <w:bottom w:val="single" w:sz="4" w:space="1" w:color="auto"/>
          <w:right w:val="single" w:sz="4" w:space="4" w:color="auto"/>
        </w:pBdr>
        <w:rPr>
          <w:b/>
          <w:bCs/>
          <w:i/>
          <w:iCs/>
        </w:rPr>
      </w:pPr>
    </w:p>
    <w:p w14:paraId="003697B6" w14:textId="77777777" w:rsidR="00B16512" w:rsidRDefault="00B16512" w:rsidP="00FD2E49">
      <w:pPr>
        <w:rPr>
          <w:b/>
          <w:bCs/>
          <w:i/>
          <w:iCs/>
        </w:rPr>
      </w:pPr>
    </w:p>
    <w:p w14:paraId="52B74FE4" w14:textId="08675BBA" w:rsidR="00F347DF" w:rsidRPr="00B16512" w:rsidRDefault="00D1102C" w:rsidP="00FD2E49">
      <w:pPr>
        <w:rPr>
          <w:b/>
          <w:bCs/>
          <w:i/>
          <w:iCs/>
        </w:rPr>
      </w:pPr>
      <w:r w:rsidRPr="00B16512">
        <w:rPr>
          <w:b/>
          <w:bCs/>
          <w:i/>
          <w:iCs/>
        </w:rPr>
        <w:t xml:space="preserve">Hai disponibilità di documenti da poter allegare </w:t>
      </w:r>
      <w:r w:rsidR="00F347DF" w:rsidRPr="00B16512">
        <w:rPr>
          <w:b/>
          <w:bCs/>
          <w:i/>
          <w:iCs/>
        </w:rPr>
        <w:t xml:space="preserve">a supporto della segnalazione </w:t>
      </w:r>
    </w:p>
    <w:p w14:paraId="179FA279" w14:textId="36E3DEE4" w:rsidR="00FD2E49" w:rsidRDefault="00B16512" w:rsidP="00FD2E49">
      <w:r>
        <w:t xml:space="preserve">…………………………………………………………..  </w:t>
      </w:r>
    </w:p>
    <w:p w14:paraId="6228C071" w14:textId="77777777" w:rsidR="00FD2E49" w:rsidRDefault="00FD2E49" w:rsidP="00FD2E49"/>
    <w:p w14:paraId="506B89A3" w14:textId="2D505F39" w:rsidR="00FD2E49" w:rsidRPr="00B16512" w:rsidRDefault="00FD2E49" w:rsidP="00FD2E49">
      <w:pPr>
        <w:rPr>
          <w:b/>
          <w:bCs/>
          <w:i/>
          <w:iCs/>
        </w:rPr>
      </w:pPr>
      <w:r w:rsidRPr="00B16512">
        <w:rPr>
          <w:b/>
          <w:bCs/>
          <w:i/>
          <w:iCs/>
        </w:rPr>
        <w:t xml:space="preserve"> Credi o temi che potresti subire conseguenze in seguito alla tua segnalazione?</w:t>
      </w:r>
    </w:p>
    <w:p w14:paraId="62D2FEA9" w14:textId="477D238A" w:rsidR="00A230FB" w:rsidRDefault="00A230FB" w:rsidP="00FD2E49">
      <w:r>
        <w:t>………………………………………………………</w:t>
      </w:r>
    </w:p>
    <w:p w14:paraId="714FA1AB" w14:textId="77777777" w:rsidR="00491009" w:rsidRDefault="00491009" w:rsidP="00FD2E49">
      <w:pPr>
        <w:rPr>
          <w:rFonts w:cstheme="minorHAnsi"/>
          <w:color w:val="1D1F24"/>
          <w:shd w:val="clear" w:color="auto" w:fill="FFFFFF"/>
        </w:rPr>
      </w:pPr>
    </w:p>
    <w:p w14:paraId="50D85B8F" w14:textId="77777777" w:rsidR="00572D9C" w:rsidRDefault="00572D9C" w:rsidP="00491009">
      <w:pPr>
        <w:jc w:val="both"/>
        <w:rPr>
          <w:rFonts w:cstheme="minorHAnsi"/>
          <w:b/>
          <w:bCs/>
          <w:color w:val="1D1F24"/>
          <w:shd w:val="clear" w:color="auto" w:fill="FFFFFF"/>
        </w:rPr>
      </w:pPr>
    </w:p>
    <w:p w14:paraId="259687CF" w14:textId="77777777" w:rsidR="00572D9C" w:rsidRDefault="00572D9C" w:rsidP="00491009">
      <w:pPr>
        <w:jc w:val="both"/>
        <w:rPr>
          <w:rFonts w:cstheme="minorHAnsi"/>
          <w:b/>
          <w:bCs/>
          <w:color w:val="1D1F24"/>
          <w:shd w:val="clear" w:color="auto" w:fill="FFFFFF"/>
        </w:rPr>
      </w:pPr>
    </w:p>
    <w:p w14:paraId="065E9BEB" w14:textId="173D4BED" w:rsidR="00491009" w:rsidRDefault="00491009" w:rsidP="00491009">
      <w:pPr>
        <w:jc w:val="both"/>
        <w:rPr>
          <w:rFonts w:cstheme="minorHAnsi"/>
          <w:color w:val="1D1F24"/>
          <w:shd w:val="clear" w:color="auto" w:fill="FFFFFF"/>
        </w:rPr>
      </w:pPr>
      <w:r w:rsidRPr="00C31912">
        <w:rPr>
          <w:rFonts w:cstheme="minorHAnsi"/>
          <w:b/>
          <w:bCs/>
          <w:color w:val="1D1F24"/>
          <w:shd w:val="clear" w:color="auto" w:fill="FFFFFF"/>
        </w:rPr>
        <w:lastRenderedPageBreak/>
        <w:t>Canali personali di contatto dell’Organo di Valutazione</w:t>
      </w:r>
      <w:r w:rsidR="00C31912">
        <w:rPr>
          <w:rFonts w:cstheme="minorHAnsi"/>
          <w:b/>
          <w:bCs/>
          <w:color w:val="1D1F24"/>
          <w:shd w:val="clear" w:color="auto" w:fill="FFFFFF"/>
        </w:rPr>
        <w:t xml:space="preserve"> </w:t>
      </w:r>
      <w:r>
        <w:rPr>
          <w:rFonts w:cstheme="minorHAnsi"/>
          <w:color w:val="1D1F24"/>
          <w:shd w:val="clear" w:color="auto" w:fill="FFFFFF"/>
        </w:rPr>
        <w:t>:</w:t>
      </w:r>
    </w:p>
    <w:p w14:paraId="11EC52A8" w14:textId="105CA949" w:rsidR="00491009" w:rsidRPr="00572D9C" w:rsidRDefault="00572D9C" w:rsidP="00491009">
      <w:pPr>
        <w:jc w:val="both"/>
        <w:rPr>
          <w:rFonts w:cstheme="minorHAnsi"/>
          <w:color w:val="0033CC"/>
          <w:shd w:val="clear" w:color="auto" w:fill="FFFFFF"/>
        </w:rPr>
      </w:pPr>
      <w:r>
        <w:rPr>
          <w:rFonts w:cstheme="minorHAnsi"/>
          <w:color w:val="0033CC"/>
          <w:shd w:val="clear" w:color="auto" w:fill="FFFFFF"/>
        </w:rPr>
        <w:t>T</w:t>
      </w:r>
      <w:r w:rsidR="00491009" w:rsidRPr="00572D9C">
        <w:rPr>
          <w:rFonts w:cstheme="minorHAnsi"/>
          <w:color w:val="0033CC"/>
          <w:shd w:val="clear" w:color="auto" w:fill="FFFFFF"/>
        </w:rPr>
        <w:t>elefono:</w:t>
      </w:r>
      <w:r w:rsidR="00A05779" w:rsidRPr="00572D9C">
        <w:rPr>
          <w:rFonts w:cstheme="minorHAnsi"/>
          <w:color w:val="0033CC"/>
          <w:shd w:val="clear" w:color="auto" w:fill="FFFFFF"/>
        </w:rPr>
        <w:t xml:space="preserve"> </w:t>
      </w:r>
      <w:r w:rsidR="00AF6F99" w:rsidRPr="00572D9C">
        <w:rPr>
          <w:rFonts w:cstheme="minorHAnsi"/>
          <w:color w:val="0033CC"/>
          <w:shd w:val="clear" w:color="auto" w:fill="FFFFFF"/>
        </w:rPr>
        <w:t>347-4308663</w:t>
      </w:r>
      <w:r>
        <w:rPr>
          <w:rFonts w:cstheme="minorHAnsi"/>
          <w:color w:val="0033CC"/>
          <w:shd w:val="clear" w:color="auto" w:fill="FFFFFF"/>
        </w:rPr>
        <w:t xml:space="preserve"> - </w:t>
      </w:r>
      <w:r w:rsidR="00491009" w:rsidRPr="00572D9C">
        <w:rPr>
          <w:rFonts w:cstheme="minorHAnsi"/>
          <w:color w:val="0033CC"/>
          <w:shd w:val="clear" w:color="auto" w:fill="FFFFFF"/>
        </w:rPr>
        <w:t xml:space="preserve">Mail: </w:t>
      </w:r>
      <w:r w:rsidR="00C535F1" w:rsidRPr="00572D9C">
        <w:rPr>
          <w:rFonts w:cstheme="minorHAnsi"/>
          <w:color w:val="0033CC"/>
          <w:shd w:val="clear" w:color="auto" w:fill="FFFFFF"/>
        </w:rPr>
        <w:t>odv</w:t>
      </w:r>
      <w:r w:rsidR="005A72A3" w:rsidRPr="00572D9C">
        <w:rPr>
          <w:rFonts w:cstheme="minorHAnsi"/>
          <w:color w:val="0033CC"/>
          <w:shd w:val="clear" w:color="auto" w:fill="FFFFFF"/>
        </w:rPr>
        <w:t>.maggio</w:t>
      </w:r>
      <w:r w:rsidR="00C535F1" w:rsidRPr="00572D9C">
        <w:rPr>
          <w:rFonts w:cstheme="minorHAnsi"/>
          <w:color w:val="0033CC"/>
          <w:shd w:val="clear" w:color="auto" w:fill="FFFFFF"/>
        </w:rPr>
        <w:t>@gmail.com</w:t>
      </w:r>
    </w:p>
    <w:p w14:paraId="6913D05F" w14:textId="2DF601AE" w:rsidR="00491009" w:rsidRDefault="00491009" w:rsidP="00491009">
      <w:pPr>
        <w:jc w:val="both"/>
        <w:rPr>
          <w:rFonts w:cstheme="minorHAnsi"/>
          <w:color w:val="1D1F24"/>
          <w:shd w:val="clear" w:color="auto" w:fill="FFFFFF"/>
        </w:rPr>
      </w:pPr>
      <w:r>
        <w:rPr>
          <w:rFonts w:cstheme="minorHAnsi"/>
          <w:color w:val="1D1F24"/>
          <w:shd w:val="clear" w:color="auto" w:fill="FFFFFF"/>
        </w:rPr>
        <w:t xml:space="preserve">Si chiede all’Organo di valutazione di comunicare </w:t>
      </w:r>
      <w:r w:rsidR="00EC7295">
        <w:rPr>
          <w:rFonts w:cstheme="minorHAnsi"/>
          <w:color w:val="1D1F24"/>
          <w:shd w:val="clear" w:color="auto" w:fill="FFFFFF"/>
        </w:rPr>
        <w:t xml:space="preserve">al segnalante </w:t>
      </w:r>
      <w:r>
        <w:rPr>
          <w:rFonts w:cstheme="minorHAnsi"/>
          <w:color w:val="1D1F24"/>
          <w:shd w:val="clear" w:color="auto" w:fill="FFFFFF"/>
        </w:rPr>
        <w:t>le informazioni relative alla presa in carico ed allo stato dell’arte dell’istruttoria della segnalazione utilizzando i seguenti canali:</w:t>
      </w:r>
    </w:p>
    <w:p w14:paraId="68478BE3" w14:textId="30ED0739" w:rsidR="00D05CEC" w:rsidRDefault="00D05CEC" w:rsidP="00491009">
      <w:pPr>
        <w:jc w:val="both"/>
        <w:rPr>
          <w:rFonts w:cstheme="minorHAnsi"/>
          <w:color w:val="1D1F24"/>
          <w:shd w:val="clear" w:color="auto" w:fill="FFFFFF"/>
        </w:rPr>
      </w:pPr>
      <w:r>
        <w:rPr>
          <w:rFonts w:cstheme="minorHAnsi"/>
          <w:color w:val="1D1F24"/>
          <w:shd w:val="clear" w:color="auto" w:fill="FFFFFF"/>
        </w:rPr>
        <w:t>Nome e Cognome ………………………………………………………….  Qualifica in azi</w:t>
      </w:r>
      <w:r w:rsidR="006E75E1">
        <w:rPr>
          <w:rFonts w:cstheme="minorHAnsi"/>
          <w:color w:val="1D1F24"/>
          <w:shd w:val="clear" w:color="auto" w:fill="FFFFFF"/>
        </w:rPr>
        <w:t>en</w:t>
      </w:r>
      <w:r>
        <w:rPr>
          <w:rFonts w:cstheme="minorHAnsi"/>
          <w:color w:val="1D1F24"/>
          <w:shd w:val="clear" w:color="auto" w:fill="FFFFFF"/>
        </w:rPr>
        <w:t>da…………………………………………….</w:t>
      </w:r>
    </w:p>
    <w:p w14:paraId="4DEB72FB" w14:textId="2D4918C2" w:rsidR="00491009" w:rsidRDefault="00491009" w:rsidP="00491009">
      <w:pPr>
        <w:jc w:val="both"/>
        <w:rPr>
          <w:rFonts w:cstheme="minorHAnsi"/>
          <w:color w:val="1D1F24"/>
          <w:shd w:val="clear" w:color="auto" w:fill="FFFFFF"/>
        </w:rPr>
      </w:pPr>
      <w:r>
        <w:rPr>
          <w:rFonts w:cstheme="minorHAnsi"/>
          <w:color w:val="1D1F24"/>
          <w:shd w:val="clear" w:color="auto" w:fill="FFFFFF"/>
        </w:rPr>
        <w:t>e-mail: …………………………………………. (il segnalante deve indicare la sua mail personale)</w:t>
      </w:r>
    </w:p>
    <w:p w14:paraId="664EE54D" w14:textId="32F10C1D" w:rsidR="00491009" w:rsidRDefault="00491009" w:rsidP="00FD2E49">
      <w:pPr>
        <w:rPr>
          <w:rFonts w:cstheme="minorHAnsi"/>
          <w:color w:val="1D1F24"/>
          <w:shd w:val="clear" w:color="auto" w:fill="FFFFFF"/>
        </w:rPr>
      </w:pPr>
      <w:r>
        <w:rPr>
          <w:rFonts w:cstheme="minorHAnsi"/>
          <w:color w:val="1D1F24"/>
          <w:shd w:val="clear" w:color="auto" w:fill="FFFFFF"/>
        </w:rPr>
        <w:t xml:space="preserve">Telefono ……………………………………….. (il segnalante </w:t>
      </w:r>
      <w:r w:rsidR="00A05779">
        <w:rPr>
          <w:rFonts w:cstheme="minorHAnsi"/>
          <w:color w:val="1D1F24"/>
          <w:shd w:val="clear" w:color="auto" w:fill="FFFFFF"/>
        </w:rPr>
        <w:t>d</w:t>
      </w:r>
      <w:r>
        <w:rPr>
          <w:rFonts w:cstheme="minorHAnsi"/>
          <w:color w:val="1D1F24"/>
          <w:shd w:val="clear" w:color="auto" w:fill="FFFFFF"/>
        </w:rPr>
        <w:t>eve indicare il suo telefono personale).</w:t>
      </w:r>
    </w:p>
    <w:p w14:paraId="7AD3EAF5" w14:textId="77777777" w:rsidR="00491009" w:rsidRDefault="00491009" w:rsidP="00FD2E49">
      <w:pPr>
        <w:rPr>
          <w:rFonts w:cstheme="minorHAnsi"/>
          <w:color w:val="1D1F24"/>
          <w:shd w:val="clear" w:color="auto" w:fill="FFFFFF"/>
        </w:rPr>
      </w:pPr>
    </w:p>
    <w:p w14:paraId="488C2335" w14:textId="16FA1F0D" w:rsidR="00FD2E49" w:rsidRPr="00B16512" w:rsidRDefault="00A230FB" w:rsidP="00491009">
      <w:pPr>
        <w:jc w:val="both"/>
        <w:rPr>
          <w:rFonts w:cstheme="minorHAnsi"/>
        </w:rPr>
      </w:pPr>
      <w:r w:rsidRPr="00B16512">
        <w:rPr>
          <w:rFonts w:cstheme="minorHAnsi"/>
          <w:color w:val="1D1F24"/>
          <w:shd w:val="clear" w:color="auto" w:fill="FFFFFF"/>
        </w:rPr>
        <w:t>La legge prevede tutela contro sanzioni, demansionamenti, licenziamenti, trasferimenti o altre misure organizzative aventi effetti negativi, diretti o indiretti, sulle condizioni di lavoro in seguito a una segnalazione effettuata nei confronti dei soggetti previsti dalla legge stessa (Organo di Valutazione – procura della repubblica</w:t>
      </w:r>
    </w:p>
    <w:p w14:paraId="21A98467" w14:textId="77777777" w:rsidR="00A230FB" w:rsidRDefault="00A230FB" w:rsidP="00FD2E49"/>
    <w:p w14:paraId="432F7ECC" w14:textId="1DD22386" w:rsidR="00FD2E49" w:rsidRPr="00A230FB" w:rsidRDefault="00A230FB" w:rsidP="00FD2E49">
      <w:pPr>
        <w:rPr>
          <w:b/>
          <w:bCs/>
          <w:i/>
          <w:iCs/>
        </w:rPr>
      </w:pPr>
      <w:r w:rsidRPr="00A230FB">
        <w:rPr>
          <w:b/>
          <w:bCs/>
          <w:i/>
          <w:iCs/>
        </w:rPr>
        <w:t>Diritti del segnalante e tutela della riservatezza</w:t>
      </w:r>
    </w:p>
    <w:p w14:paraId="1E00A77F" w14:textId="739A1FFC" w:rsidR="00A230FB" w:rsidRPr="00A05779" w:rsidRDefault="00A230FB" w:rsidP="00A05779">
      <w:pPr>
        <w:pStyle w:val="NormaleWeb"/>
        <w:spacing w:before="0" w:beforeAutospacing="0" w:after="60" w:afterAutospacing="0"/>
        <w:jc w:val="both"/>
        <w:rPr>
          <w:rFonts w:asciiTheme="minorHAnsi" w:eastAsiaTheme="minorHAnsi" w:hAnsiTheme="minorHAnsi" w:cstheme="minorHAnsi"/>
          <w:color w:val="1D1F24"/>
          <w:sz w:val="22"/>
          <w:szCs w:val="22"/>
          <w:shd w:val="clear" w:color="auto" w:fill="FFFFFF"/>
          <w:lang w:eastAsia="en-US"/>
        </w:rPr>
      </w:pPr>
      <w:r w:rsidRPr="00A05779">
        <w:rPr>
          <w:rFonts w:asciiTheme="minorHAnsi" w:eastAsiaTheme="minorHAnsi" w:hAnsiTheme="minorHAnsi" w:cstheme="minorHAnsi"/>
          <w:color w:val="1D1F24"/>
          <w:sz w:val="22"/>
          <w:szCs w:val="22"/>
          <w:shd w:val="clear" w:color="auto" w:fill="FFFFFF"/>
          <w:lang w:eastAsia="en-US"/>
        </w:rPr>
        <w:t xml:space="preserve">L'identità del segnalante non può essere rivelata. Nell'ambito del procedimento penale, l'identità del segnalante è coperta dal segreto nei modi e nei limiti previsti dall'articolo 329 del codice di procedura penale. </w:t>
      </w:r>
      <w:r w:rsidR="00B16512" w:rsidRPr="00A05779">
        <w:rPr>
          <w:rFonts w:asciiTheme="minorHAnsi" w:eastAsiaTheme="minorHAnsi" w:hAnsiTheme="minorHAnsi" w:cstheme="minorHAnsi"/>
          <w:color w:val="1D1F24"/>
          <w:sz w:val="22"/>
          <w:szCs w:val="22"/>
          <w:shd w:val="clear" w:color="auto" w:fill="FFFFFF"/>
          <w:lang w:eastAsia="en-US"/>
        </w:rPr>
        <w:t>N</w:t>
      </w:r>
      <w:r w:rsidRPr="00A05779">
        <w:rPr>
          <w:rFonts w:asciiTheme="minorHAnsi" w:eastAsiaTheme="minorHAnsi" w:hAnsiTheme="minorHAnsi" w:cstheme="minorHAnsi"/>
          <w:color w:val="1D1F24"/>
          <w:sz w:val="22"/>
          <w:szCs w:val="22"/>
          <w:shd w:val="clear" w:color="auto" w:fill="FFFFFF"/>
          <w:lang w:eastAsia="en-US"/>
        </w:rPr>
        <w:t>ell'ambito del procedimento disciplinare l'identità del segnalante non può essere rivelata, ove la contestazione dell'addebito disciplinare sia fondata su accertamenti distinti e ulteriori rispetto alla segnalazione, anche se conseguenti alla stessa. Qualora la contestazione sia fondata, in tutto o in parte, sulla segnalazione e la conoscenza dell'identità del segnalante sia indispensabile per la difesa dell'incolpato, la segnalazione sarà utilizzabile ai fini del procedimento disciplinare solo in presenza di consenso del segnalante alla rivelazione della sua identità.</w:t>
      </w:r>
    </w:p>
    <w:p w14:paraId="1A267EF7" w14:textId="3AAB1E47" w:rsidR="00A230FB" w:rsidRPr="00A05779" w:rsidRDefault="00A230FB" w:rsidP="00B16512">
      <w:pPr>
        <w:pStyle w:val="NormaleWeb"/>
        <w:spacing w:before="0" w:beforeAutospacing="0" w:after="0" w:afterAutospacing="0"/>
        <w:jc w:val="both"/>
        <w:rPr>
          <w:rFonts w:asciiTheme="minorHAnsi" w:eastAsiaTheme="minorHAnsi" w:hAnsiTheme="minorHAnsi" w:cstheme="minorHAnsi"/>
          <w:color w:val="1D1F24"/>
          <w:sz w:val="22"/>
          <w:szCs w:val="22"/>
          <w:shd w:val="clear" w:color="auto" w:fill="FFFFFF"/>
          <w:lang w:eastAsia="en-US"/>
        </w:rPr>
      </w:pPr>
      <w:r w:rsidRPr="00A05779">
        <w:rPr>
          <w:rFonts w:asciiTheme="minorHAnsi" w:eastAsiaTheme="minorHAnsi" w:hAnsiTheme="minorHAnsi" w:cstheme="minorHAnsi"/>
          <w:color w:val="1D1F24"/>
          <w:sz w:val="22"/>
          <w:szCs w:val="22"/>
          <w:shd w:val="clear" w:color="auto" w:fill="FFFFFF"/>
          <w:lang w:eastAsia="en-US"/>
        </w:rPr>
        <w:t xml:space="preserve">L’unica occasione nella quale </w:t>
      </w:r>
      <w:r w:rsidR="00B16512" w:rsidRPr="00A05779">
        <w:rPr>
          <w:rFonts w:asciiTheme="minorHAnsi" w:eastAsiaTheme="minorHAnsi" w:hAnsiTheme="minorHAnsi" w:cstheme="minorHAnsi"/>
          <w:color w:val="1D1F24"/>
          <w:sz w:val="22"/>
          <w:szCs w:val="22"/>
          <w:shd w:val="clear" w:color="auto" w:fill="FFFFFF"/>
          <w:lang w:eastAsia="en-US"/>
        </w:rPr>
        <w:t xml:space="preserve">L’Organo di Valutazione </w:t>
      </w:r>
      <w:r w:rsidRPr="00A05779">
        <w:rPr>
          <w:rFonts w:asciiTheme="minorHAnsi" w:eastAsiaTheme="minorHAnsi" w:hAnsiTheme="minorHAnsi" w:cstheme="minorHAnsi"/>
          <w:color w:val="1D1F24"/>
          <w:sz w:val="22"/>
          <w:szCs w:val="22"/>
          <w:shd w:val="clear" w:color="auto" w:fill="FFFFFF"/>
          <w:lang w:eastAsia="en-US"/>
        </w:rPr>
        <w:t>è tenuto a rivelare eventualmente l’identità del segnalante si ha qualora vi sia una specifica richiesta da parte dell’Autorità Giudiziaria.</w:t>
      </w:r>
    </w:p>
    <w:p w14:paraId="0C67BD27" w14:textId="01C88A08" w:rsidR="00FD2E49" w:rsidRPr="00572D9C" w:rsidRDefault="00A230FB" w:rsidP="00AC6711">
      <w:pPr>
        <w:spacing w:before="120"/>
        <w:rPr>
          <w:rFonts w:cstheme="minorHAnsi"/>
          <w:b/>
          <w:bCs/>
          <w:color w:val="1D1F24"/>
          <w:shd w:val="clear" w:color="auto" w:fill="FFFFFF"/>
        </w:rPr>
      </w:pPr>
      <w:r w:rsidRPr="00572D9C">
        <w:rPr>
          <w:rFonts w:cstheme="minorHAnsi"/>
          <w:b/>
          <w:bCs/>
          <w:color w:val="1D1F24"/>
          <w:shd w:val="clear" w:color="auto" w:fill="FFFFFF"/>
        </w:rPr>
        <w:t xml:space="preserve">Barrare ….. per presa visione </w:t>
      </w:r>
    </w:p>
    <w:p w14:paraId="641135CB" w14:textId="1B38CCB8" w:rsidR="00FD2E49" w:rsidRPr="00A05779" w:rsidRDefault="00A230FB" w:rsidP="00B16512">
      <w:pPr>
        <w:jc w:val="both"/>
        <w:rPr>
          <w:rFonts w:cstheme="minorHAnsi"/>
          <w:color w:val="1D1F24"/>
          <w:shd w:val="clear" w:color="auto" w:fill="FFFFFF"/>
        </w:rPr>
      </w:pPr>
      <w:r w:rsidRPr="00A05779">
        <w:rPr>
          <w:rFonts w:cstheme="minorHAnsi"/>
          <w:color w:val="1D1F24"/>
          <w:shd w:val="clear" w:color="auto" w:fill="FFFFFF"/>
        </w:rPr>
        <w:t>Per conoscere le modalità di gestione delle segnalazioni, della trasmissione delle informazioni, del trattamento e della conservazione dei dati personali ti invitiamo a visionare l’apposita procedura sul sito della Società, nonchè la specifica informativa privacy</w:t>
      </w:r>
      <w:r w:rsidR="00B16512" w:rsidRPr="00A05779">
        <w:rPr>
          <w:rFonts w:cstheme="minorHAnsi"/>
          <w:color w:val="1D1F24"/>
          <w:shd w:val="clear" w:color="auto" w:fill="FFFFFF"/>
        </w:rPr>
        <w:t xml:space="preserve"> </w:t>
      </w:r>
    </w:p>
    <w:p w14:paraId="78637227" w14:textId="1E598E03" w:rsidR="00B16512" w:rsidRPr="00572D9C" w:rsidRDefault="00B16512" w:rsidP="00B16512">
      <w:pPr>
        <w:jc w:val="both"/>
        <w:rPr>
          <w:rFonts w:cstheme="minorHAnsi"/>
          <w:b/>
          <w:bCs/>
          <w:color w:val="1D1F24"/>
          <w:shd w:val="clear" w:color="auto" w:fill="FFFFFF"/>
        </w:rPr>
      </w:pPr>
      <w:r w:rsidRPr="00572D9C">
        <w:rPr>
          <w:rFonts w:cstheme="minorHAnsi"/>
          <w:b/>
          <w:bCs/>
          <w:color w:val="1D1F24"/>
          <w:shd w:val="clear" w:color="auto" w:fill="FFFFFF"/>
        </w:rPr>
        <w:t>Barrare</w:t>
      </w:r>
      <w:r w:rsidR="00AC6711" w:rsidRPr="00572D9C">
        <w:rPr>
          <w:rFonts w:cstheme="minorHAnsi"/>
          <w:b/>
          <w:bCs/>
          <w:color w:val="1D1F24"/>
          <w:shd w:val="clear" w:color="auto" w:fill="FFFFFF"/>
        </w:rPr>
        <w:t>…….</w:t>
      </w:r>
      <w:r w:rsidRPr="00572D9C">
        <w:rPr>
          <w:rFonts w:cstheme="minorHAnsi"/>
          <w:b/>
          <w:bCs/>
          <w:color w:val="1D1F24"/>
          <w:shd w:val="clear" w:color="auto" w:fill="FFFFFF"/>
        </w:rPr>
        <w:t>per presa visione</w:t>
      </w:r>
      <w:r w:rsidR="0062344A" w:rsidRPr="00572D9C">
        <w:rPr>
          <w:rFonts w:cstheme="minorHAnsi"/>
          <w:b/>
          <w:bCs/>
          <w:color w:val="1D1F24"/>
          <w:shd w:val="clear" w:color="auto" w:fill="FFFFFF"/>
        </w:rPr>
        <w:t>.</w:t>
      </w:r>
    </w:p>
    <w:p w14:paraId="46CDB72F" w14:textId="77777777" w:rsidR="0062344A" w:rsidRDefault="0062344A" w:rsidP="00B16512">
      <w:pPr>
        <w:jc w:val="both"/>
        <w:rPr>
          <w:rFonts w:cstheme="minorHAnsi"/>
          <w:color w:val="1D1F24"/>
          <w:shd w:val="clear" w:color="auto" w:fill="FFFFFF"/>
        </w:rPr>
      </w:pPr>
    </w:p>
    <w:p w14:paraId="6603E420" w14:textId="77777777" w:rsidR="0062344A" w:rsidRDefault="0062344A" w:rsidP="00B16512">
      <w:pPr>
        <w:jc w:val="both"/>
        <w:rPr>
          <w:rFonts w:cstheme="minorHAnsi"/>
          <w:color w:val="1D1F24"/>
          <w:shd w:val="clear" w:color="auto" w:fill="FFFFFF"/>
        </w:rPr>
      </w:pPr>
    </w:p>
    <w:p w14:paraId="48932FB6" w14:textId="77777777" w:rsidR="007E16F3" w:rsidRPr="0062344A" w:rsidRDefault="007E16F3" w:rsidP="00B16512">
      <w:pPr>
        <w:jc w:val="both"/>
        <w:rPr>
          <w:rFonts w:cstheme="minorHAnsi"/>
          <w:color w:val="1D1F24"/>
          <w:shd w:val="clear" w:color="auto" w:fill="FFFFFF"/>
        </w:rPr>
      </w:pPr>
    </w:p>
    <w:p w14:paraId="0EA11F13" w14:textId="77777777" w:rsidR="00572D9C" w:rsidRDefault="00572D9C">
      <w:pPr>
        <w:rPr>
          <w:rFonts w:cstheme="minorHAnsi"/>
          <w:bCs/>
          <w:iCs/>
          <w14:shadow w14:blurRad="50800" w14:dist="38100" w14:dir="2700000" w14:sx="100000" w14:sy="100000" w14:kx="0" w14:ky="0" w14:algn="tl">
            <w14:srgbClr w14:val="000000">
              <w14:alpha w14:val="60000"/>
            </w14:srgbClr>
          </w14:shadow>
        </w:rPr>
      </w:pPr>
      <w:r>
        <w:rPr>
          <w:rFonts w:cstheme="minorHAnsi"/>
          <w:bCs/>
          <w:iCs/>
          <w14:shadow w14:blurRad="50800" w14:dist="38100" w14:dir="2700000" w14:sx="100000" w14:sy="100000" w14:kx="0" w14:ky="0" w14:algn="tl">
            <w14:srgbClr w14:val="000000">
              <w14:alpha w14:val="60000"/>
            </w14:srgbClr>
          </w14:shadow>
        </w:rPr>
        <w:br w:type="page"/>
      </w:r>
    </w:p>
    <w:p w14:paraId="24755525" w14:textId="5F8F118C" w:rsidR="0062344A" w:rsidRPr="00D8582D" w:rsidRDefault="0062344A" w:rsidP="0062344A">
      <w:pPr>
        <w:pStyle w:val="Intestazione"/>
        <w:jc w:val="center"/>
        <w:rPr>
          <w:rFonts w:cstheme="minorHAnsi"/>
          <w:bCs/>
          <w:iCs/>
          <w14:shadow w14:blurRad="50800" w14:dist="38100" w14:dir="2700000" w14:sx="100000" w14:sy="100000" w14:kx="0" w14:ky="0" w14:algn="tl">
            <w14:srgbClr w14:val="000000">
              <w14:alpha w14:val="60000"/>
            </w14:srgbClr>
          </w14:shadow>
        </w:rPr>
      </w:pPr>
      <w:r w:rsidRPr="00D8582D">
        <w:rPr>
          <w:rFonts w:cstheme="minorHAnsi"/>
          <w:bCs/>
          <w:iCs/>
          <w14:shadow w14:blurRad="50800" w14:dist="38100" w14:dir="2700000" w14:sx="100000" w14:sy="100000" w14:kx="0" w14:ky="0" w14:algn="tl">
            <w14:srgbClr w14:val="000000">
              <w14:alpha w14:val="60000"/>
            </w14:srgbClr>
          </w14:shadow>
        </w:rPr>
        <w:lastRenderedPageBreak/>
        <w:t>Informativa per il trattamento dei dati personali dei Soggetti che segnalano illeciti (D. Lgs. 24/2023)</w:t>
      </w:r>
    </w:p>
    <w:p w14:paraId="44503007" w14:textId="77777777" w:rsidR="0062344A" w:rsidRPr="00D8582D" w:rsidRDefault="0062344A" w:rsidP="0062344A">
      <w:pPr>
        <w:pStyle w:val="Intestazione"/>
        <w:jc w:val="center"/>
        <w:rPr>
          <w:rFonts w:cstheme="minorHAnsi"/>
          <w:bCs/>
        </w:rPr>
      </w:pPr>
      <w:r w:rsidRPr="00D8582D">
        <w:rPr>
          <w:rFonts w:cstheme="minorHAnsi"/>
          <w:bCs/>
        </w:rPr>
        <w:t>ai sensi e per gli effetti dell’art. 13 del Regolamento UE 2016/679</w:t>
      </w:r>
    </w:p>
    <w:p w14:paraId="534F503D" w14:textId="77777777" w:rsidR="0062344A" w:rsidRPr="0062344A" w:rsidRDefault="0062344A" w:rsidP="0062344A">
      <w:pPr>
        <w:pStyle w:val="Intestazione"/>
        <w:jc w:val="center"/>
        <w:rPr>
          <w:rFonts w:cstheme="minorHAnsi"/>
          <w:sz w:val="20"/>
          <w:szCs w:val="20"/>
        </w:rPr>
      </w:pPr>
    </w:p>
    <w:p w14:paraId="20AB59ED" w14:textId="65003B37" w:rsidR="00826BE3" w:rsidRDefault="007E16F3" w:rsidP="00826BE3">
      <w:pPr>
        <w:jc w:val="both"/>
        <w:rPr>
          <w:rFonts w:ascii="Palatino Linotype" w:hAnsi="Palatino Linotype" w:cstheme="minorHAnsi"/>
        </w:rPr>
      </w:pPr>
      <w:r w:rsidRPr="000F6E23">
        <w:rPr>
          <w:rFonts w:eastAsia="Times New Roman" w:cstheme="minorHAnsi"/>
          <w:b/>
          <w:bCs/>
          <w:color w:val="1D1F24"/>
          <w:sz w:val="21"/>
          <w:szCs w:val="21"/>
          <w:lang w:eastAsia="it-IT"/>
        </w:rPr>
        <w:t>SAS Group Srl</w:t>
      </w:r>
      <w:r w:rsidRPr="000F6E23">
        <w:rPr>
          <w:rFonts w:eastAsia="Times New Roman" w:cstheme="minorHAnsi"/>
          <w:color w:val="1D1F24"/>
          <w:sz w:val="21"/>
          <w:szCs w:val="21"/>
          <w:lang w:eastAsia="it-IT"/>
        </w:rPr>
        <w:t xml:space="preserve"> </w:t>
      </w:r>
      <w:r w:rsidR="00785D9C" w:rsidRPr="000F6E23">
        <w:rPr>
          <w:rFonts w:eastAsia="Times New Roman" w:cstheme="minorHAnsi"/>
          <w:color w:val="1D1F24"/>
          <w:sz w:val="21"/>
          <w:szCs w:val="21"/>
          <w:lang w:eastAsia="it-IT"/>
        </w:rPr>
        <w:t xml:space="preserve">con sede legale in Via </w:t>
      </w:r>
      <w:r w:rsidR="00B8238D" w:rsidRPr="000F6E23">
        <w:rPr>
          <w:rFonts w:eastAsia="Times New Roman" w:cstheme="minorHAnsi"/>
          <w:color w:val="1D1F24"/>
          <w:sz w:val="21"/>
          <w:szCs w:val="21"/>
          <w:lang w:eastAsia="it-IT"/>
        </w:rPr>
        <w:t>Gennargentu, 3</w:t>
      </w:r>
      <w:r w:rsidRPr="000F6E23">
        <w:rPr>
          <w:rFonts w:eastAsia="Times New Roman" w:cstheme="minorHAnsi"/>
          <w:color w:val="1D1F24"/>
          <w:sz w:val="21"/>
          <w:szCs w:val="21"/>
          <w:lang w:eastAsia="it-IT"/>
        </w:rPr>
        <w:t xml:space="preserve">  </w:t>
      </w:r>
      <w:r w:rsidR="00B8238D" w:rsidRPr="000F6E23">
        <w:rPr>
          <w:rFonts w:eastAsia="Times New Roman" w:cstheme="minorHAnsi"/>
          <w:color w:val="1D1F24"/>
          <w:sz w:val="21"/>
          <w:szCs w:val="21"/>
          <w:lang w:eastAsia="it-IT"/>
        </w:rPr>
        <w:t xml:space="preserve">00141 </w:t>
      </w:r>
      <w:r w:rsidRPr="000F6E23">
        <w:rPr>
          <w:rFonts w:eastAsia="Times New Roman" w:cstheme="minorHAnsi"/>
          <w:color w:val="1D1F24"/>
          <w:sz w:val="21"/>
          <w:szCs w:val="21"/>
          <w:lang w:eastAsia="it-IT"/>
        </w:rPr>
        <w:t xml:space="preserve">ROMA -  Sede Operativa Via dell’Agricoltura, 16 Novi Ligure (AL) - </w:t>
      </w:r>
      <w:r w:rsidR="00826BE3" w:rsidRPr="000F6E23">
        <w:rPr>
          <w:rFonts w:eastAsia="Times New Roman" w:cstheme="minorHAnsi"/>
          <w:sz w:val="21"/>
          <w:szCs w:val="21"/>
          <w:lang w:eastAsia="it-IT"/>
        </w:rPr>
        <w:t xml:space="preserve"> tel. </w:t>
      </w:r>
      <w:r w:rsidRPr="000F6E23">
        <w:rPr>
          <w:rFonts w:eastAsia="Times New Roman" w:cstheme="minorHAnsi"/>
          <w:sz w:val="21"/>
          <w:szCs w:val="21"/>
          <w:lang w:eastAsia="it-IT"/>
        </w:rPr>
        <w:t xml:space="preserve">0143- 329896 </w:t>
      </w:r>
      <w:r w:rsidR="004A7542" w:rsidRPr="000F6E23">
        <w:rPr>
          <w:rFonts w:eastAsia="Times New Roman" w:cstheme="minorHAnsi"/>
          <w:sz w:val="21"/>
          <w:szCs w:val="21"/>
          <w:lang w:eastAsia="it-IT"/>
        </w:rPr>
        <w:t xml:space="preserve">– </w:t>
      </w:r>
      <w:r w:rsidRPr="000F6E23">
        <w:rPr>
          <w:rFonts w:eastAsia="Times New Roman" w:cstheme="minorHAnsi"/>
          <w:sz w:val="21"/>
          <w:szCs w:val="21"/>
          <w:lang w:eastAsia="it-IT"/>
        </w:rPr>
        <w:t>e-</w:t>
      </w:r>
      <w:r w:rsidR="004A7542" w:rsidRPr="000F6E23">
        <w:rPr>
          <w:rFonts w:eastAsia="Times New Roman" w:cstheme="minorHAnsi"/>
          <w:sz w:val="21"/>
          <w:szCs w:val="21"/>
          <w:lang w:eastAsia="it-IT"/>
        </w:rPr>
        <w:t>mail</w:t>
      </w:r>
      <w:r w:rsidRPr="000F6E23">
        <w:rPr>
          <w:rFonts w:eastAsia="Times New Roman" w:cstheme="minorHAnsi"/>
          <w:sz w:val="21"/>
          <w:szCs w:val="21"/>
          <w:lang w:eastAsia="it-IT"/>
        </w:rPr>
        <w:t>: info@sasautogru</w:t>
      </w:r>
      <w:r w:rsidR="00126CD9" w:rsidRPr="000F6E23">
        <w:rPr>
          <w:rFonts w:eastAsia="Times New Roman" w:cstheme="minorHAnsi"/>
          <w:sz w:val="21"/>
          <w:szCs w:val="21"/>
          <w:lang w:eastAsia="it-IT"/>
        </w:rPr>
        <w:t>.it</w:t>
      </w:r>
      <w:r>
        <w:rPr>
          <w:rFonts w:eastAsia="Times New Roman" w:cstheme="minorHAnsi"/>
          <w:sz w:val="20"/>
          <w:szCs w:val="20"/>
          <w:lang w:eastAsia="it-IT"/>
        </w:rPr>
        <w:t xml:space="preserve">  </w:t>
      </w:r>
      <w:r w:rsidR="00126CD9">
        <w:rPr>
          <w:rFonts w:eastAsia="Times New Roman" w:cstheme="minorHAnsi"/>
          <w:sz w:val="20"/>
          <w:szCs w:val="20"/>
          <w:lang w:eastAsia="it-IT"/>
        </w:rPr>
        <w:t>in qualit</w:t>
      </w:r>
      <w:r w:rsidR="00D8582D" w:rsidRPr="00826BE3">
        <w:rPr>
          <w:rFonts w:eastAsia="Times New Roman" w:cstheme="minorHAnsi"/>
          <w:sz w:val="20"/>
          <w:szCs w:val="20"/>
          <w:lang w:eastAsia="it-IT"/>
        </w:rPr>
        <w:t xml:space="preserve">à </w:t>
      </w:r>
      <w:r w:rsidR="00D8582D">
        <w:rPr>
          <w:rFonts w:eastAsia="Times New Roman" w:cstheme="minorHAnsi"/>
          <w:color w:val="1D1F24"/>
          <w:sz w:val="20"/>
          <w:szCs w:val="20"/>
          <w:lang w:eastAsia="it-IT"/>
        </w:rPr>
        <w:t>di Titolare del trattamento dei dati personali</w:t>
      </w:r>
      <w:r w:rsidR="004A7542">
        <w:rPr>
          <w:rFonts w:eastAsia="Times New Roman" w:cstheme="minorHAnsi"/>
          <w:color w:val="1D1F24"/>
          <w:sz w:val="20"/>
          <w:szCs w:val="20"/>
          <w:lang w:eastAsia="it-IT"/>
        </w:rPr>
        <w:t xml:space="preserve">, comunica che </w:t>
      </w:r>
      <w:r w:rsidR="0062344A" w:rsidRPr="0062344A">
        <w:rPr>
          <w:rFonts w:eastAsia="Times New Roman" w:cstheme="minorHAnsi"/>
          <w:color w:val="1D1F24"/>
          <w:sz w:val="20"/>
          <w:szCs w:val="20"/>
          <w:lang w:eastAsia="it-IT"/>
        </w:rPr>
        <w:t xml:space="preserve">dati personali raccolti </w:t>
      </w:r>
      <w:r w:rsidR="004A7542">
        <w:rPr>
          <w:rFonts w:eastAsia="Times New Roman" w:cstheme="minorHAnsi"/>
          <w:color w:val="1D1F24"/>
          <w:sz w:val="20"/>
          <w:szCs w:val="20"/>
          <w:lang w:eastAsia="it-IT"/>
        </w:rPr>
        <w:t xml:space="preserve">che la riguardano </w:t>
      </w:r>
      <w:r w:rsidR="0062344A" w:rsidRPr="0062344A">
        <w:rPr>
          <w:rFonts w:eastAsia="Times New Roman" w:cstheme="minorHAnsi"/>
          <w:color w:val="1D1F24"/>
          <w:sz w:val="20"/>
          <w:szCs w:val="20"/>
          <w:lang w:eastAsia="it-IT"/>
        </w:rPr>
        <w:t>sono trattati in modo lecito, corretto e trasparente</w:t>
      </w:r>
      <w:r w:rsidR="004A7542">
        <w:rPr>
          <w:rFonts w:eastAsia="Times New Roman" w:cstheme="minorHAnsi"/>
          <w:color w:val="1D1F24"/>
          <w:sz w:val="20"/>
          <w:szCs w:val="20"/>
          <w:lang w:eastAsia="it-IT"/>
        </w:rPr>
        <w:t xml:space="preserve">. </w:t>
      </w:r>
      <w:r w:rsidR="0062344A" w:rsidRPr="0062344A">
        <w:rPr>
          <w:rFonts w:eastAsia="Times New Roman" w:cstheme="minorHAnsi"/>
          <w:color w:val="1D1F24"/>
          <w:sz w:val="20"/>
          <w:szCs w:val="20"/>
          <w:lang w:eastAsia="it-IT"/>
        </w:rPr>
        <w:t xml:space="preserve"> A tutela di tutti gli interessati</w:t>
      </w:r>
      <w:r w:rsidR="00826BE3" w:rsidRPr="00826BE3">
        <w:rPr>
          <w:rFonts w:eastAsia="Times New Roman" w:cstheme="minorHAnsi"/>
          <w:color w:val="1D1F24"/>
          <w:sz w:val="20"/>
          <w:szCs w:val="20"/>
          <w:lang w:eastAsia="it-IT"/>
        </w:rPr>
        <w:t>.</w:t>
      </w:r>
    </w:p>
    <w:p w14:paraId="5C75CEC9" w14:textId="40BFFF21" w:rsidR="0062344A" w:rsidRPr="00D8582D" w:rsidRDefault="0062344A" w:rsidP="00826BE3">
      <w:pPr>
        <w:jc w:val="both"/>
        <w:rPr>
          <w:rFonts w:eastAsia="Times New Roman" w:cstheme="minorHAnsi"/>
          <w:b/>
          <w:bCs/>
          <w:color w:val="1D1F24"/>
          <w:sz w:val="20"/>
          <w:szCs w:val="20"/>
          <w:lang w:eastAsia="it-IT"/>
        </w:rPr>
      </w:pPr>
      <w:r w:rsidRPr="00D8582D">
        <w:rPr>
          <w:rFonts w:eastAsia="Times New Roman" w:cstheme="minorHAnsi"/>
          <w:b/>
          <w:bCs/>
          <w:color w:val="1D1F24"/>
          <w:sz w:val="20"/>
          <w:szCs w:val="20"/>
          <w:lang w:eastAsia="it-IT"/>
        </w:rPr>
        <w:t>Finalità, base giuridica e tempi del trattamento</w:t>
      </w:r>
    </w:p>
    <w:p w14:paraId="2E8ACAE4" w14:textId="77777777" w:rsidR="0062344A" w:rsidRPr="0062344A" w:rsidRDefault="0062344A" w:rsidP="0062344A">
      <w:pPr>
        <w:jc w:val="both"/>
        <w:rPr>
          <w:rFonts w:eastAsia="Times New Roman" w:cstheme="minorHAnsi"/>
          <w:color w:val="1D1F24"/>
          <w:sz w:val="20"/>
          <w:szCs w:val="20"/>
          <w:lang w:eastAsia="it-IT"/>
        </w:rPr>
      </w:pPr>
      <w:r w:rsidRPr="0062344A">
        <w:rPr>
          <w:rFonts w:eastAsia="Times New Roman" w:cstheme="minorHAnsi"/>
          <w:color w:val="1D1F24"/>
          <w:sz w:val="20"/>
          <w:szCs w:val="20"/>
          <w:lang w:eastAsia="it-IT"/>
        </w:rPr>
        <w:t>I dati personali che La riguardano, e da Lei forniti attraverso la presente modulistica al fine di rappresentare le presunte condotte illecite commesse da soggetti che a vario titolo interagiscono con il Titolare del trattamento, delle quali Lei sia venuto a conoscenza in ragione del Suo rapporto di servizio con il medesimo, vengono trattati allo scopo di effettuare le necessarie attività istruttorie volte a verificare la fondatezza del fatto oggetto di segnalazione, inclusa l’audizione Sua personale e di eventuali altri soggetti che possono riferire sui fatti segnalati, e l’adozione dei conseguenti provvedimenti previsti. I dati personali che La riguardano vengono anche trattati per informarLa, nel rispetto delle previsioni normative, della presa in carico della Sua segnalazione, e della conclusione dell’istruttoria conseguentemente avviata.</w:t>
      </w:r>
    </w:p>
    <w:p w14:paraId="1D964673" w14:textId="77777777" w:rsidR="0062344A" w:rsidRPr="0062344A" w:rsidRDefault="0062344A" w:rsidP="0062344A">
      <w:pPr>
        <w:jc w:val="both"/>
        <w:rPr>
          <w:rFonts w:eastAsia="Times New Roman" w:cstheme="minorHAnsi"/>
          <w:color w:val="1D1F24"/>
          <w:sz w:val="20"/>
          <w:szCs w:val="20"/>
          <w:lang w:eastAsia="it-IT"/>
        </w:rPr>
      </w:pPr>
      <w:r w:rsidRPr="0062344A">
        <w:rPr>
          <w:rFonts w:eastAsia="Times New Roman" w:cstheme="minorHAnsi"/>
          <w:color w:val="1D1F24"/>
          <w:sz w:val="20"/>
          <w:szCs w:val="20"/>
          <w:lang w:eastAsia="it-IT"/>
        </w:rPr>
        <w:t xml:space="preserve">Per questi scopi il Titolare del trattamento viene a conoscenza di dati personali che La riguardano quali cognome e nome, qualifica professionale e informazioni di contatto telefonico/informatico. </w:t>
      </w:r>
    </w:p>
    <w:p w14:paraId="29197768" w14:textId="77777777" w:rsidR="0062344A" w:rsidRPr="0062344A" w:rsidRDefault="0062344A" w:rsidP="0062344A">
      <w:pPr>
        <w:jc w:val="both"/>
        <w:rPr>
          <w:rFonts w:eastAsia="Times New Roman" w:cstheme="minorHAnsi"/>
          <w:color w:val="1D1F24"/>
          <w:sz w:val="20"/>
          <w:szCs w:val="20"/>
          <w:lang w:eastAsia="it-IT"/>
        </w:rPr>
      </w:pPr>
      <w:r w:rsidRPr="0062344A">
        <w:rPr>
          <w:rFonts w:eastAsia="Times New Roman" w:cstheme="minorHAnsi"/>
          <w:color w:val="1D1F24"/>
          <w:sz w:val="20"/>
          <w:szCs w:val="20"/>
          <w:lang w:eastAsia="it-IT"/>
        </w:rPr>
        <w:t>I dati raccolti sono comunque solo quelli strettamente necessari al rispetto della normativa di riferimento riguardante i soggetti che segnalano illeciti (D. Lgs 24/2023). Pertanto, l’eventuale non comunicazione, o comunicazione errata, di una delle informazioni richieste, può impedire al Titolare del trattamento di dar seguito alla Sua segnalazione di illecito.</w:t>
      </w:r>
    </w:p>
    <w:p w14:paraId="51068B26" w14:textId="77777777" w:rsidR="0062344A" w:rsidRPr="0062344A" w:rsidRDefault="0062344A" w:rsidP="0062344A">
      <w:pPr>
        <w:jc w:val="both"/>
        <w:rPr>
          <w:rFonts w:eastAsia="Times New Roman" w:cstheme="minorHAnsi"/>
          <w:color w:val="1D1F24"/>
          <w:sz w:val="20"/>
          <w:szCs w:val="20"/>
          <w:lang w:eastAsia="it-IT"/>
        </w:rPr>
      </w:pPr>
      <w:r w:rsidRPr="0062344A">
        <w:rPr>
          <w:rFonts w:eastAsia="Times New Roman" w:cstheme="minorHAnsi"/>
          <w:color w:val="1D1F24"/>
          <w:sz w:val="20"/>
          <w:szCs w:val="20"/>
          <w:lang w:eastAsia="it-IT"/>
        </w:rPr>
        <w:t>I dati personali, le segnalazioni e la relativa documentazione saranno conservati per il tempo necessario al trattamento della segnalazione, e comunque non oltre 5 anni a decorrere dalla data della comunicazione dell’esito finale della procedura di segnalazione.</w:t>
      </w:r>
    </w:p>
    <w:p w14:paraId="57E9E556" w14:textId="77777777" w:rsidR="00126CD9" w:rsidRDefault="00126CD9" w:rsidP="00D8582D">
      <w:pPr>
        <w:spacing w:after="120"/>
        <w:jc w:val="both"/>
        <w:rPr>
          <w:rFonts w:eastAsia="Times New Roman" w:cstheme="minorHAnsi"/>
          <w:b/>
          <w:bCs/>
          <w:color w:val="1D1F24"/>
          <w:sz w:val="20"/>
          <w:szCs w:val="20"/>
          <w:lang w:eastAsia="it-IT"/>
        </w:rPr>
      </w:pPr>
    </w:p>
    <w:p w14:paraId="03151DC1" w14:textId="62CBD80D" w:rsidR="0062344A" w:rsidRPr="00D8582D" w:rsidRDefault="0062344A" w:rsidP="00D8582D">
      <w:pPr>
        <w:spacing w:after="120"/>
        <w:jc w:val="both"/>
        <w:rPr>
          <w:rFonts w:eastAsia="Times New Roman" w:cstheme="minorHAnsi"/>
          <w:b/>
          <w:bCs/>
          <w:color w:val="1D1F24"/>
          <w:sz w:val="20"/>
          <w:szCs w:val="20"/>
          <w:lang w:eastAsia="it-IT"/>
        </w:rPr>
      </w:pPr>
      <w:r w:rsidRPr="00D8582D">
        <w:rPr>
          <w:rFonts w:eastAsia="Times New Roman" w:cstheme="minorHAnsi"/>
          <w:b/>
          <w:bCs/>
          <w:color w:val="1D1F24"/>
          <w:sz w:val="20"/>
          <w:szCs w:val="20"/>
          <w:lang w:eastAsia="it-IT"/>
        </w:rPr>
        <w:t>Modalità del trattamento</w:t>
      </w:r>
    </w:p>
    <w:p w14:paraId="5C232CA2" w14:textId="77777777" w:rsidR="0062344A" w:rsidRPr="0062344A" w:rsidRDefault="0062344A" w:rsidP="0062344A">
      <w:pPr>
        <w:jc w:val="both"/>
        <w:rPr>
          <w:rFonts w:eastAsia="Times New Roman" w:cstheme="minorHAnsi"/>
          <w:color w:val="1D1F24"/>
          <w:sz w:val="20"/>
          <w:szCs w:val="20"/>
          <w:lang w:eastAsia="it-IT"/>
        </w:rPr>
      </w:pPr>
      <w:r w:rsidRPr="0062344A">
        <w:rPr>
          <w:rFonts w:eastAsia="Times New Roman" w:cstheme="minorHAnsi"/>
          <w:color w:val="1D1F24"/>
          <w:sz w:val="20"/>
          <w:szCs w:val="20"/>
          <w:lang w:eastAsia="it-IT"/>
        </w:rPr>
        <w:t>Il trattamento viene effettuato con strumenti manuali e informatici, con logiche strettamente correlate alle finalità ed in modo da garantire la sicurezza e la riservatezza dei dati, da soggetti appositamente nominati quali Designati e/o Responsabili dal Titolare del trattamento.</w:t>
      </w:r>
    </w:p>
    <w:p w14:paraId="4C74338C" w14:textId="77777777" w:rsidR="0062344A" w:rsidRPr="00D8582D" w:rsidRDefault="0062344A" w:rsidP="00D8582D">
      <w:pPr>
        <w:spacing w:after="120"/>
        <w:jc w:val="both"/>
        <w:rPr>
          <w:rFonts w:eastAsia="Times New Roman" w:cstheme="minorHAnsi"/>
          <w:b/>
          <w:bCs/>
          <w:color w:val="1D1F24"/>
          <w:sz w:val="20"/>
          <w:szCs w:val="20"/>
          <w:lang w:eastAsia="it-IT"/>
        </w:rPr>
      </w:pPr>
      <w:r w:rsidRPr="00D8582D">
        <w:rPr>
          <w:rFonts w:eastAsia="Times New Roman" w:cstheme="minorHAnsi"/>
          <w:b/>
          <w:bCs/>
          <w:color w:val="1D1F24"/>
          <w:sz w:val="20"/>
          <w:szCs w:val="20"/>
          <w:lang w:eastAsia="it-IT"/>
        </w:rPr>
        <w:t>Comunicazione e diffusione dei dati personali</w:t>
      </w:r>
    </w:p>
    <w:p w14:paraId="20EA5389" w14:textId="7E006518" w:rsidR="0062344A" w:rsidRPr="0062344A" w:rsidRDefault="0062344A" w:rsidP="0062344A">
      <w:pPr>
        <w:jc w:val="both"/>
        <w:rPr>
          <w:rFonts w:eastAsia="Times New Roman" w:cstheme="minorHAnsi"/>
          <w:color w:val="1D1F24"/>
          <w:sz w:val="20"/>
          <w:szCs w:val="20"/>
          <w:lang w:eastAsia="it-IT"/>
        </w:rPr>
      </w:pPr>
      <w:r w:rsidRPr="0062344A">
        <w:rPr>
          <w:rFonts w:eastAsia="Times New Roman" w:cstheme="minorHAnsi"/>
          <w:color w:val="1D1F24"/>
          <w:sz w:val="20"/>
          <w:szCs w:val="20"/>
          <w:lang w:eastAsia="it-IT"/>
        </w:rPr>
        <w:t xml:space="preserve">Fermo restando le comunicazioni effettuate in esecuzione ad obblighi legali cui non è opponibile il diritto all’anonimato del segnalante, i Suoi dati sono comunicati all’Organo di </w:t>
      </w:r>
      <w:r w:rsidR="00126CD9">
        <w:rPr>
          <w:rFonts w:eastAsia="Times New Roman" w:cstheme="minorHAnsi"/>
          <w:color w:val="1D1F24"/>
          <w:sz w:val="20"/>
          <w:szCs w:val="20"/>
          <w:lang w:eastAsia="it-IT"/>
        </w:rPr>
        <w:t>V</w:t>
      </w:r>
      <w:r w:rsidRPr="0062344A">
        <w:rPr>
          <w:rFonts w:eastAsia="Times New Roman" w:cstheme="minorHAnsi"/>
          <w:color w:val="1D1F24"/>
          <w:sz w:val="20"/>
          <w:szCs w:val="20"/>
          <w:lang w:eastAsia="it-IT"/>
        </w:rPr>
        <w:t>alutazione nominato dal Titolare del trattamento che provvede alla gestione e alla verifica preliminare sulla fondatezza delle circostanze rappresentate nella Sua segnalazione di illecito.</w:t>
      </w:r>
    </w:p>
    <w:p w14:paraId="589361CB" w14:textId="77961997" w:rsidR="0062344A" w:rsidRPr="0062344A" w:rsidRDefault="0062344A" w:rsidP="0062344A">
      <w:pPr>
        <w:jc w:val="both"/>
        <w:rPr>
          <w:rFonts w:eastAsia="Times New Roman" w:cstheme="minorHAnsi"/>
          <w:color w:val="1D1F24"/>
          <w:sz w:val="20"/>
          <w:szCs w:val="20"/>
          <w:lang w:eastAsia="it-IT"/>
        </w:rPr>
      </w:pPr>
      <w:r w:rsidRPr="0062344A">
        <w:rPr>
          <w:rFonts w:eastAsia="Times New Roman" w:cstheme="minorHAnsi"/>
          <w:color w:val="1D1F24"/>
          <w:sz w:val="20"/>
          <w:szCs w:val="20"/>
          <w:lang w:eastAsia="it-IT"/>
        </w:rPr>
        <w:t xml:space="preserve">Inoltre, i Suoi dati possono essere comunicati, all’occorrenza, da parte dell’Organo di </w:t>
      </w:r>
      <w:r w:rsidR="00CE4B04">
        <w:rPr>
          <w:rFonts w:eastAsia="Times New Roman" w:cstheme="minorHAnsi"/>
          <w:color w:val="1D1F24"/>
          <w:sz w:val="20"/>
          <w:szCs w:val="20"/>
          <w:lang w:eastAsia="it-IT"/>
        </w:rPr>
        <w:t>V</w:t>
      </w:r>
      <w:r w:rsidRPr="0062344A">
        <w:rPr>
          <w:rFonts w:eastAsia="Times New Roman" w:cstheme="minorHAnsi"/>
          <w:color w:val="1D1F24"/>
          <w:sz w:val="20"/>
          <w:szCs w:val="20"/>
          <w:lang w:eastAsia="it-IT"/>
        </w:rPr>
        <w:t>alutazione:</w:t>
      </w:r>
    </w:p>
    <w:p w14:paraId="291B9D56" w14:textId="77777777" w:rsidR="0062344A" w:rsidRPr="00D8582D" w:rsidRDefault="0062344A" w:rsidP="00D8582D">
      <w:pPr>
        <w:pStyle w:val="Paragrafoelenco"/>
        <w:numPr>
          <w:ilvl w:val="0"/>
          <w:numId w:val="6"/>
        </w:numPr>
        <w:jc w:val="both"/>
        <w:rPr>
          <w:rFonts w:eastAsia="Times New Roman" w:cstheme="minorHAnsi"/>
          <w:color w:val="1D1F24"/>
          <w:sz w:val="20"/>
          <w:szCs w:val="20"/>
          <w:lang w:eastAsia="it-IT"/>
        </w:rPr>
      </w:pPr>
      <w:r w:rsidRPr="00D8582D">
        <w:rPr>
          <w:rFonts w:eastAsia="Times New Roman" w:cstheme="minorHAnsi"/>
          <w:color w:val="1D1F24"/>
          <w:sz w:val="20"/>
          <w:szCs w:val="20"/>
          <w:lang w:eastAsia="it-IT"/>
        </w:rPr>
        <w:t>al Consiglio di Amministrazione del Titolare del trattamento, qualora, all’esito della verifica, si ravvisino elementi di non manifesta infondatezza del fatto da Lei segnalato, per ulteriori approfondimenti istruttori o per l’adozione dei provvedimenti di competenza;</w:t>
      </w:r>
    </w:p>
    <w:p w14:paraId="236FB7FF" w14:textId="77777777" w:rsidR="0062344A" w:rsidRPr="00D8582D" w:rsidRDefault="0062344A" w:rsidP="00D8582D">
      <w:pPr>
        <w:pStyle w:val="Paragrafoelenco"/>
        <w:numPr>
          <w:ilvl w:val="0"/>
          <w:numId w:val="6"/>
        </w:numPr>
        <w:jc w:val="both"/>
        <w:rPr>
          <w:rFonts w:eastAsia="Times New Roman" w:cstheme="minorHAnsi"/>
          <w:color w:val="1D1F24"/>
          <w:sz w:val="20"/>
          <w:szCs w:val="20"/>
          <w:lang w:eastAsia="it-IT"/>
        </w:rPr>
      </w:pPr>
      <w:r w:rsidRPr="00D8582D">
        <w:rPr>
          <w:rFonts w:eastAsia="Times New Roman" w:cstheme="minorHAnsi"/>
          <w:color w:val="1D1F24"/>
          <w:sz w:val="20"/>
          <w:szCs w:val="20"/>
          <w:lang w:eastAsia="it-IT"/>
        </w:rPr>
        <w:t>all’Autorità Giudiziaria e all’ANAC. In tali eventualità nell'ambito del procedimento penale, la Sua identità sarà coperta dal segreto nei modi e nei limiti previsti dall'articolo 329 del codice di procedura penale; nell'ambito del procedimento disciplinare, la Sua identità non potrà essere rivelata, ove la contestazione dell'addebito disciplinare sia fondata su accertamenti distinti e ulteriori rispetto alla segnalazione, anche se conseguenti alla stessa. Qualora la contestazione sia fondata, in tutto o in parte, sulla segnalazione, e la conoscenza della Sua identità sia indispensabile per la difesa dell'incolpato, la segnalazione sarà utilizzabile ai fini del procedimento disciplinare solo in presenza del Suo consenso alla rivelazione della Sua identità.</w:t>
      </w:r>
    </w:p>
    <w:p w14:paraId="0FF27D9E" w14:textId="77777777" w:rsidR="0062344A" w:rsidRPr="0062344A" w:rsidRDefault="0062344A" w:rsidP="0062344A">
      <w:pPr>
        <w:jc w:val="both"/>
        <w:rPr>
          <w:rFonts w:eastAsia="Times New Roman" w:cstheme="minorHAnsi"/>
          <w:color w:val="1D1F24"/>
          <w:sz w:val="20"/>
          <w:szCs w:val="20"/>
          <w:lang w:eastAsia="it-IT"/>
        </w:rPr>
      </w:pPr>
      <w:r w:rsidRPr="0062344A">
        <w:rPr>
          <w:rFonts w:eastAsia="Times New Roman" w:cstheme="minorHAnsi"/>
          <w:color w:val="1D1F24"/>
          <w:sz w:val="20"/>
          <w:szCs w:val="20"/>
          <w:lang w:eastAsia="it-IT"/>
        </w:rPr>
        <w:lastRenderedPageBreak/>
        <w:t>I Suoi dati non saranno comunque oggetto di diffusione (ossia di comunicazione ad una quantità indistinta di altri soggetti).</w:t>
      </w:r>
    </w:p>
    <w:p w14:paraId="64C9D0EA" w14:textId="77777777" w:rsidR="0062344A" w:rsidRPr="00D8582D" w:rsidRDefault="0062344A" w:rsidP="00D8582D">
      <w:pPr>
        <w:spacing w:after="120"/>
        <w:jc w:val="both"/>
        <w:rPr>
          <w:rFonts w:eastAsia="Times New Roman" w:cstheme="minorHAnsi"/>
          <w:b/>
          <w:bCs/>
          <w:color w:val="1D1F24"/>
          <w:sz w:val="20"/>
          <w:szCs w:val="20"/>
          <w:lang w:eastAsia="it-IT"/>
        </w:rPr>
      </w:pPr>
      <w:r w:rsidRPr="00D8582D">
        <w:rPr>
          <w:rFonts w:eastAsia="Times New Roman" w:cstheme="minorHAnsi"/>
          <w:b/>
          <w:bCs/>
          <w:color w:val="1D1F24"/>
          <w:sz w:val="20"/>
          <w:szCs w:val="20"/>
          <w:lang w:eastAsia="it-IT"/>
        </w:rPr>
        <w:t>Diritto di accesso ai dati personali ed altri diritti</w:t>
      </w:r>
    </w:p>
    <w:p w14:paraId="2D609BE4" w14:textId="77777777" w:rsidR="0062344A" w:rsidRPr="0062344A" w:rsidRDefault="0062344A" w:rsidP="0062344A">
      <w:pPr>
        <w:jc w:val="both"/>
        <w:rPr>
          <w:rFonts w:eastAsia="Times New Roman" w:cstheme="minorHAnsi"/>
          <w:color w:val="1D1F24"/>
          <w:sz w:val="20"/>
          <w:szCs w:val="20"/>
          <w:lang w:eastAsia="it-IT"/>
        </w:rPr>
      </w:pPr>
      <w:r w:rsidRPr="0062344A">
        <w:rPr>
          <w:rFonts w:eastAsia="Times New Roman" w:cstheme="minorHAnsi"/>
          <w:color w:val="1D1F24"/>
          <w:sz w:val="20"/>
          <w:szCs w:val="20"/>
          <w:lang w:eastAsia="it-IT"/>
        </w:rPr>
        <w:t>Lei può esercitare tutta una serie di diritti.</w:t>
      </w:r>
    </w:p>
    <w:p w14:paraId="6E494F78" w14:textId="4CE118FE" w:rsidR="0062344A" w:rsidRPr="0062344A" w:rsidRDefault="00D8582D" w:rsidP="0062344A">
      <w:pPr>
        <w:jc w:val="both"/>
        <w:rPr>
          <w:rFonts w:eastAsia="Times New Roman" w:cstheme="minorHAnsi"/>
          <w:color w:val="1D1F24"/>
          <w:sz w:val="20"/>
          <w:szCs w:val="20"/>
          <w:lang w:eastAsia="it-IT"/>
        </w:rPr>
      </w:pPr>
      <w:r>
        <w:rPr>
          <w:rFonts w:eastAsia="Times New Roman" w:cstheme="minorHAnsi"/>
          <w:color w:val="1D1F24"/>
          <w:sz w:val="20"/>
          <w:szCs w:val="20"/>
          <w:lang w:eastAsia="it-IT"/>
        </w:rPr>
        <w:t xml:space="preserve">In particolare, lei </w:t>
      </w:r>
      <w:r w:rsidR="0062344A" w:rsidRPr="0062344A">
        <w:rPr>
          <w:rFonts w:eastAsia="Times New Roman" w:cstheme="minorHAnsi"/>
          <w:color w:val="1D1F24"/>
          <w:sz w:val="20"/>
          <w:szCs w:val="20"/>
          <w:lang w:eastAsia="it-IT"/>
        </w:rPr>
        <w:t>ha la possibilità di ottenere dal Titolare del trattamento informazioni sull’origine e sulle finalità del trattamento dei Suoi dati personali, sulle categorie di dati che vengono trattati, a quali destinatari o categorie di destinatari i Suoi dati sono stati o saranno comunicati, il periodo di conservazione o, se non è possibile, i criteri utilizzati per determinarlo.</w:t>
      </w:r>
    </w:p>
    <w:p w14:paraId="083EAA55" w14:textId="7D955308" w:rsidR="0062344A" w:rsidRPr="0062344A" w:rsidRDefault="0062344A" w:rsidP="0062344A">
      <w:pPr>
        <w:jc w:val="both"/>
        <w:rPr>
          <w:rFonts w:eastAsia="Times New Roman" w:cstheme="minorHAnsi"/>
          <w:color w:val="1D1F24"/>
          <w:sz w:val="20"/>
          <w:szCs w:val="20"/>
          <w:lang w:eastAsia="it-IT"/>
        </w:rPr>
      </w:pPr>
      <w:r w:rsidRPr="0062344A">
        <w:rPr>
          <w:rFonts w:eastAsia="Times New Roman" w:cstheme="minorHAnsi"/>
          <w:color w:val="1D1F24"/>
          <w:sz w:val="20"/>
          <w:szCs w:val="20"/>
          <w:lang w:eastAsia="it-IT"/>
        </w:rPr>
        <w:t>Sui dati personali forniti Lei ha il diritto di ottenere la rettifica dei dati errati e l’integrazione dei dati incompleti. Ha il diritto alla cancellazione degli stessi, per quanto non riconducibile ad obblighi di legge, ed alla limitazione del trattamento in determinate circostanze.</w:t>
      </w:r>
      <w:r w:rsidR="00D8582D">
        <w:rPr>
          <w:rFonts w:eastAsia="Times New Roman" w:cstheme="minorHAnsi"/>
          <w:color w:val="1D1F24"/>
          <w:sz w:val="20"/>
          <w:szCs w:val="20"/>
          <w:lang w:eastAsia="it-IT"/>
        </w:rPr>
        <w:t xml:space="preserve"> </w:t>
      </w:r>
      <w:r w:rsidRPr="0062344A">
        <w:rPr>
          <w:rFonts w:eastAsia="Times New Roman" w:cstheme="minorHAnsi"/>
          <w:color w:val="1D1F24"/>
          <w:sz w:val="20"/>
          <w:szCs w:val="20"/>
          <w:lang w:eastAsia="it-IT"/>
        </w:rPr>
        <w:t>Ha il diritto di revocare in qualsiasi momento il consenso per ciascuna finalità a cui lo ha concesso.</w:t>
      </w:r>
      <w:r w:rsidR="00D8582D">
        <w:rPr>
          <w:rFonts w:eastAsia="Times New Roman" w:cstheme="minorHAnsi"/>
          <w:color w:val="1D1F24"/>
          <w:sz w:val="20"/>
          <w:szCs w:val="20"/>
          <w:lang w:eastAsia="it-IT"/>
        </w:rPr>
        <w:t xml:space="preserve"> </w:t>
      </w:r>
      <w:r w:rsidRPr="0062344A">
        <w:rPr>
          <w:rFonts w:eastAsia="Times New Roman" w:cstheme="minorHAnsi"/>
          <w:color w:val="1D1F24"/>
          <w:sz w:val="20"/>
          <w:szCs w:val="20"/>
          <w:lang w:eastAsia="it-IT"/>
        </w:rPr>
        <w:t>Ha il diritto di proporre reclamo ad un’autorità di controllo.</w:t>
      </w:r>
    </w:p>
    <w:p w14:paraId="6719216B" w14:textId="77777777" w:rsidR="0062344A" w:rsidRPr="0062344A" w:rsidRDefault="0062344A" w:rsidP="0062344A">
      <w:pPr>
        <w:jc w:val="both"/>
        <w:rPr>
          <w:rFonts w:eastAsia="Times New Roman" w:cstheme="minorHAnsi"/>
          <w:color w:val="1D1F24"/>
          <w:sz w:val="20"/>
          <w:szCs w:val="20"/>
          <w:lang w:eastAsia="it-IT"/>
        </w:rPr>
      </w:pPr>
      <w:r w:rsidRPr="0062344A">
        <w:rPr>
          <w:rFonts w:eastAsia="Times New Roman" w:cstheme="minorHAnsi"/>
          <w:color w:val="1D1F24"/>
          <w:sz w:val="20"/>
          <w:szCs w:val="20"/>
          <w:lang w:eastAsia="it-IT"/>
        </w:rPr>
        <w:t>La manifestazione del Suo consenso al trattamento dei Suoi dati personali da parte del Titolare del trattamento per le finalità connesse in via esclusiva alla gestione della segnalazione di illeciti è, in ogni caso, non necessaria ai sensi dell’art. 6 comma 1 lett. c) (obblighi legali ai quali è soggetto il Titolare del trattamento) del Regolamento UE 2016/679 del 27/04/2016.</w:t>
      </w:r>
    </w:p>
    <w:p w14:paraId="4A23FBF5" w14:textId="77777777" w:rsidR="0062344A" w:rsidRPr="0062344A" w:rsidRDefault="0062344A" w:rsidP="0062344A">
      <w:pPr>
        <w:jc w:val="both"/>
        <w:rPr>
          <w:rFonts w:eastAsia="Times New Roman" w:cstheme="minorHAnsi"/>
          <w:color w:val="1D1F24"/>
          <w:sz w:val="20"/>
          <w:szCs w:val="20"/>
          <w:lang w:eastAsia="it-IT"/>
        </w:rPr>
      </w:pPr>
      <w:r w:rsidRPr="0062344A">
        <w:rPr>
          <w:rFonts w:eastAsia="Times New Roman" w:cstheme="minorHAnsi"/>
          <w:color w:val="1D1F24"/>
          <w:sz w:val="20"/>
          <w:szCs w:val="20"/>
          <w:lang w:eastAsia="it-IT"/>
        </w:rPr>
        <w:tab/>
      </w:r>
      <w:r w:rsidRPr="0062344A">
        <w:rPr>
          <w:rFonts w:eastAsia="Times New Roman" w:cstheme="minorHAnsi"/>
          <w:color w:val="1D1F24"/>
          <w:sz w:val="20"/>
          <w:szCs w:val="20"/>
          <w:lang w:eastAsia="it-IT"/>
        </w:rPr>
        <w:tab/>
      </w:r>
      <w:r w:rsidRPr="0062344A">
        <w:rPr>
          <w:rFonts w:eastAsia="Times New Roman" w:cstheme="minorHAnsi"/>
          <w:color w:val="1D1F24"/>
          <w:sz w:val="20"/>
          <w:szCs w:val="20"/>
          <w:lang w:eastAsia="it-IT"/>
        </w:rPr>
        <w:tab/>
      </w:r>
      <w:r w:rsidRPr="0062344A">
        <w:rPr>
          <w:rFonts w:eastAsia="Times New Roman" w:cstheme="minorHAnsi"/>
          <w:color w:val="1D1F24"/>
          <w:sz w:val="20"/>
          <w:szCs w:val="20"/>
          <w:lang w:eastAsia="it-IT"/>
        </w:rPr>
        <w:tab/>
      </w:r>
      <w:r w:rsidRPr="0062344A">
        <w:rPr>
          <w:rFonts w:eastAsia="Times New Roman" w:cstheme="minorHAnsi"/>
          <w:color w:val="1D1F24"/>
          <w:sz w:val="20"/>
          <w:szCs w:val="20"/>
          <w:lang w:eastAsia="it-IT"/>
        </w:rPr>
        <w:tab/>
      </w:r>
      <w:r w:rsidRPr="0062344A">
        <w:rPr>
          <w:rFonts w:eastAsia="Times New Roman" w:cstheme="minorHAnsi"/>
          <w:color w:val="1D1F24"/>
          <w:sz w:val="20"/>
          <w:szCs w:val="20"/>
          <w:lang w:eastAsia="it-IT"/>
        </w:rPr>
        <w:tab/>
      </w:r>
      <w:r w:rsidRPr="0062344A">
        <w:rPr>
          <w:rFonts w:eastAsia="Times New Roman" w:cstheme="minorHAnsi"/>
          <w:color w:val="1D1F24"/>
          <w:sz w:val="20"/>
          <w:szCs w:val="20"/>
          <w:lang w:eastAsia="it-IT"/>
        </w:rPr>
        <w:tab/>
      </w:r>
      <w:r w:rsidRPr="0062344A">
        <w:rPr>
          <w:rFonts w:eastAsia="Times New Roman" w:cstheme="minorHAnsi"/>
          <w:color w:val="1D1F24"/>
          <w:sz w:val="20"/>
          <w:szCs w:val="20"/>
          <w:lang w:eastAsia="it-IT"/>
        </w:rPr>
        <w:tab/>
        <w:t>IL TITOLARE DEL TRATTAMENTO</w:t>
      </w:r>
    </w:p>
    <w:p w14:paraId="6185CA08" w14:textId="32CF70EA" w:rsidR="0062344A" w:rsidRPr="0062344A" w:rsidRDefault="0062344A" w:rsidP="0062344A">
      <w:pPr>
        <w:jc w:val="both"/>
        <w:rPr>
          <w:rFonts w:eastAsia="Times New Roman" w:cstheme="minorHAnsi"/>
          <w:color w:val="1D1F24"/>
          <w:sz w:val="20"/>
          <w:szCs w:val="20"/>
          <w:lang w:eastAsia="it-IT"/>
        </w:rPr>
      </w:pPr>
      <w:r w:rsidRPr="0062344A">
        <w:rPr>
          <w:rFonts w:eastAsia="Times New Roman" w:cstheme="minorHAnsi"/>
          <w:color w:val="1D1F24"/>
          <w:sz w:val="20"/>
          <w:szCs w:val="20"/>
          <w:lang w:eastAsia="it-IT"/>
        </w:rPr>
        <w:t xml:space="preserve">            </w:t>
      </w:r>
      <w:r w:rsidRPr="0062344A">
        <w:rPr>
          <w:rFonts w:eastAsia="Times New Roman" w:cstheme="minorHAnsi"/>
          <w:color w:val="1D1F24"/>
          <w:sz w:val="20"/>
          <w:szCs w:val="20"/>
          <w:lang w:eastAsia="it-IT"/>
        </w:rPr>
        <w:tab/>
      </w:r>
      <w:r w:rsidRPr="0062344A">
        <w:rPr>
          <w:rFonts w:eastAsia="Times New Roman" w:cstheme="minorHAnsi"/>
          <w:color w:val="1D1F24"/>
          <w:sz w:val="20"/>
          <w:szCs w:val="20"/>
          <w:lang w:eastAsia="it-IT"/>
        </w:rPr>
        <w:tab/>
      </w:r>
      <w:r w:rsidRPr="0062344A">
        <w:rPr>
          <w:rFonts w:eastAsia="Times New Roman" w:cstheme="minorHAnsi"/>
          <w:color w:val="1D1F24"/>
          <w:sz w:val="20"/>
          <w:szCs w:val="20"/>
          <w:lang w:eastAsia="it-IT"/>
        </w:rPr>
        <w:tab/>
      </w:r>
      <w:r w:rsidRPr="0062344A">
        <w:rPr>
          <w:rFonts w:eastAsia="Times New Roman" w:cstheme="minorHAnsi"/>
          <w:color w:val="1D1F24"/>
          <w:sz w:val="20"/>
          <w:szCs w:val="20"/>
          <w:lang w:eastAsia="it-IT"/>
        </w:rPr>
        <w:tab/>
      </w:r>
      <w:r w:rsidRPr="0062344A">
        <w:rPr>
          <w:rFonts w:eastAsia="Times New Roman" w:cstheme="minorHAnsi"/>
          <w:color w:val="1D1F24"/>
          <w:sz w:val="20"/>
          <w:szCs w:val="20"/>
          <w:lang w:eastAsia="it-IT"/>
        </w:rPr>
        <w:tab/>
      </w:r>
      <w:r w:rsidRPr="0062344A">
        <w:rPr>
          <w:rFonts w:eastAsia="Times New Roman" w:cstheme="minorHAnsi"/>
          <w:color w:val="1D1F24"/>
          <w:sz w:val="20"/>
          <w:szCs w:val="20"/>
          <w:lang w:eastAsia="it-IT"/>
        </w:rPr>
        <w:tab/>
      </w:r>
      <w:r w:rsidRPr="0062344A">
        <w:rPr>
          <w:rFonts w:eastAsia="Times New Roman" w:cstheme="minorHAnsi"/>
          <w:color w:val="1D1F24"/>
          <w:sz w:val="20"/>
          <w:szCs w:val="20"/>
          <w:lang w:eastAsia="it-IT"/>
        </w:rPr>
        <w:tab/>
      </w:r>
      <w:r w:rsidRPr="0062344A">
        <w:rPr>
          <w:rFonts w:eastAsia="Times New Roman" w:cstheme="minorHAnsi"/>
          <w:color w:val="1D1F24"/>
          <w:sz w:val="20"/>
          <w:szCs w:val="20"/>
          <w:lang w:eastAsia="it-IT"/>
        </w:rPr>
        <w:tab/>
      </w:r>
      <w:r>
        <w:rPr>
          <w:rFonts w:eastAsia="Times New Roman" w:cstheme="minorHAnsi"/>
          <w:color w:val="1D1F24"/>
          <w:sz w:val="20"/>
          <w:szCs w:val="20"/>
          <w:lang w:eastAsia="it-IT"/>
        </w:rPr>
        <w:t xml:space="preserve">               </w:t>
      </w:r>
      <w:r w:rsidR="00AF6F99">
        <w:rPr>
          <w:rFonts w:eastAsia="Times New Roman" w:cstheme="minorHAnsi"/>
          <w:color w:val="1D1F24"/>
          <w:sz w:val="20"/>
          <w:szCs w:val="20"/>
          <w:lang w:eastAsia="it-IT"/>
        </w:rPr>
        <w:t xml:space="preserve">     </w:t>
      </w:r>
      <w:r w:rsidR="00126CD9">
        <w:rPr>
          <w:rFonts w:eastAsia="Times New Roman" w:cstheme="minorHAnsi"/>
          <w:color w:val="1D1F24"/>
          <w:sz w:val="20"/>
          <w:szCs w:val="20"/>
          <w:lang w:eastAsia="it-IT"/>
        </w:rPr>
        <w:t>SAS Group Srl</w:t>
      </w:r>
      <w:r>
        <w:rPr>
          <w:rFonts w:eastAsia="Times New Roman" w:cstheme="minorHAnsi"/>
          <w:color w:val="1D1F24"/>
          <w:sz w:val="20"/>
          <w:szCs w:val="20"/>
          <w:lang w:eastAsia="it-IT"/>
        </w:rPr>
        <w:t xml:space="preserve"> </w:t>
      </w:r>
    </w:p>
    <w:p w14:paraId="0A316827" w14:textId="77777777" w:rsidR="0062344A" w:rsidRPr="00A05779" w:rsidRDefault="0062344A" w:rsidP="00B16512">
      <w:pPr>
        <w:jc w:val="both"/>
        <w:rPr>
          <w:rFonts w:cstheme="minorHAnsi"/>
          <w:color w:val="1D1F24"/>
          <w:shd w:val="clear" w:color="auto" w:fill="FFFFFF"/>
        </w:rPr>
      </w:pPr>
    </w:p>
    <w:sectPr w:rsidR="0062344A" w:rsidRPr="00A05779">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E9870" w14:textId="77777777" w:rsidR="009029F7" w:rsidRDefault="009029F7" w:rsidP="00572D9C">
      <w:pPr>
        <w:spacing w:after="0" w:line="240" w:lineRule="auto"/>
      </w:pPr>
      <w:r>
        <w:separator/>
      </w:r>
    </w:p>
  </w:endnote>
  <w:endnote w:type="continuationSeparator" w:id="0">
    <w:p w14:paraId="19A6A257" w14:textId="77777777" w:rsidR="009029F7" w:rsidRDefault="009029F7" w:rsidP="00572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1CC1C" w14:textId="77777777" w:rsidR="002E1E7E" w:rsidRDefault="002E1E7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E512C" w14:textId="77777777" w:rsidR="002E1E7E" w:rsidRPr="00FB2947" w:rsidRDefault="002E1E7E" w:rsidP="002E1E7E">
    <w:pPr>
      <w:tabs>
        <w:tab w:val="center" w:pos="4819"/>
        <w:tab w:val="right" w:pos="9638"/>
      </w:tabs>
      <w:spacing w:after="0" w:line="240" w:lineRule="auto"/>
      <w:jc w:val="center"/>
      <w:rPr>
        <w:rFonts w:ascii="Palatino Linotype" w:eastAsia="Times New Roman" w:hAnsi="Palatino Linotype" w:cs="Arial"/>
        <w:color w:val="595959"/>
        <w:sz w:val="14"/>
        <w:szCs w:val="14"/>
        <w:lang w:val="x-none" w:eastAsia="x-none"/>
      </w:rPr>
    </w:pPr>
  </w:p>
  <w:p w14:paraId="658539B2" w14:textId="3CD86D4A" w:rsidR="002E1E7E" w:rsidRPr="002E1E7E" w:rsidRDefault="002E1E7E" w:rsidP="002E1E7E">
    <w:pPr>
      <w:tabs>
        <w:tab w:val="center" w:pos="4819"/>
        <w:tab w:val="right" w:pos="9638"/>
      </w:tabs>
      <w:spacing w:after="0" w:line="240" w:lineRule="auto"/>
      <w:jc w:val="center"/>
      <w:rPr>
        <w:rFonts w:ascii="Palatino Linotype" w:eastAsia="Times New Roman" w:hAnsi="Palatino Linotype" w:cs="Times New Roman"/>
        <w:sz w:val="24"/>
        <w:u w:val="single"/>
        <w:lang w:val="x-none" w:eastAsia="x-none"/>
      </w:rPr>
    </w:pPr>
    <w:r w:rsidRPr="00FB2947">
      <w:rPr>
        <w:rFonts w:ascii="Palatino Linotype" w:eastAsia="Times New Roman" w:hAnsi="Palatino Linotype" w:cs="Arial"/>
        <w:noProof/>
        <w:color w:val="595959"/>
        <w:sz w:val="14"/>
        <w:szCs w:val="14"/>
        <w:lang w:val="x-none" w:eastAsia="x-none"/>
      </w:rPr>
      <mc:AlternateContent>
        <mc:Choice Requires="wps">
          <w:drawing>
            <wp:anchor distT="0" distB="0" distL="114300" distR="114300" simplePos="0" relativeHeight="251659264" behindDoc="0" locked="0" layoutInCell="1" allowOverlap="1" wp14:anchorId="4090682C" wp14:editId="7EF932A0">
              <wp:simplePos x="0" y="0"/>
              <wp:positionH relativeFrom="column">
                <wp:posOffset>135255</wp:posOffset>
              </wp:positionH>
              <wp:positionV relativeFrom="paragraph">
                <wp:posOffset>-64135</wp:posOffset>
              </wp:positionV>
              <wp:extent cx="5852160" cy="7620"/>
              <wp:effectExtent l="11430" t="12065" r="13335" b="8890"/>
              <wp:wrapNone/>
              <wp:docPr id="674861370" name="Connettore 2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2E5818" id="_x0000_t32" coordsize="21600,21600" o:spt="32" o:oned="t" path="m,l21600,21600e" filled="f">
              <v:path arrowok="t" fillok="f" o:connecttype="none"/>
              <o:lock v:ext="edit" shapetype="t"/>
            </v:shapetype>
            <v:shape id="Connettore 2 2" o:spid="_x0000_s1026" type="#_x0000_t32" style="position:absolute;margin-left:10.65pt;margin-top:-5.05pt;width:460.8pt;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toQvAEAAFkDAAAOAAAAZHJzL2Uyb0RvYy54bWysU8Fu2zAMvQ/YPwi6L44NJOuMOD2k6y7d&#10;FqDdBzCybAuTRYFUYufvJ6lJVmy3YT4IlEg+Pj7Sm/t5tOKkiQ26RpaLpRTaKWyN6xv54+Xxw50U&#10;HMC1YNHpRp41y/vt+3ebyde6wgFtq0lEEMf15Bs5hODromA16BF4gV676OyQRgjxSn3REkwRfbRF&#10;tVyuiwmp9YRKM8fXh1en3Gb8rtMqfO861kHYRkZuIZ+Uz0M6i+0G6p7AD0ZdaMA/sBjBuFj0BvUA&#10;AcSRzF9Qo1GEjF1YKBwL7DqjdO4hdlMu/+jmeQCvcy9RHPY3mfj/wapvp53bU6KuZvfsn1D9ZOFw&#10;N4DrdSbwcvZxcGWSqpg817eUdGG/J3GYvmIbY+AYMKswdzQmyNifmLPY55vYeg5CxcfV3aoq13Em&#10;Kvo+rqs8iwLqa64nDl80jiIZjeRAYPoh7NC5OFWkMleC0xOHxAzqa0Iq7PDRWJuHa52YGvlpVa1y&#10;AqM1bXKmMKb+sLMkTpDWI3+5zeh5G0Z4dG0GGzS0ny92AGNf7Vjcuos6SZC0fVwfsD3v6apanF9m&#10;edm1tCBv7zn79x+x/QUAAP//AwBQSwMEFAAGAAgAAAAhAJTfQxbfAAAACQEAAA8AAABkcnMvZG93&#10;bnJldi54bWxMj01PwzAMhu9I/IfISFzQlrR8aO2aThMSB45sk7hmjWk7Gqdq0rXs12NO7Gj70evn&#10;LTaz68QZh9B60pAsFQikytuWag2H/dtiBSJEQ9Z0nlDDDwbYlLc3hcmtn+gDz7tYCw6hkBsNTYx9&#10;LmWoGnQmLH2PxLcvPzgTeRxqaQczcbjrZKrUi3SmJf7QmB5fG6y+d6PTgGF8TtQ2c/Xh/TI9fKaX&#10;09Tvtb6/m7drEBHn+A/Dnz6rQ8lORz+SDaLTkCaPTGpYJCoBwUD2lGYgjrxZZSDLQl43KH8BAAD/&#10;/wMAUEsBAi0AFAAGAAgAAAAhALaDOJL+AAAA4QEAABMAAAAAAAAAAAAAAAAAAAAAAFtDb250ZW50&#10;X1R5cGVzXS54bWxQSwECLQAUAAYACAAAACEAOP0h/9YAAACUAQAACwAAAAAAAAAAAAAAAAAvAQAA&#10;X3JlbHMvLnJlbHNQSwECLQAUAAYACAAAACEAq/LaELwBAABZAwAADgAAAAAAAAAAAAAAAAAuAgAA&#10;ZHJzL2Uyb0RvYy54bWxQSwECLQAUAAYACAAAACEAlN9DFt8AAAAJAQAADwAAAAAAAAAAAAAAAAAW&#10;BAAAZHJzL2Rvd25yZXYueG1sUEsFBgAAAAAEAAQA8wAAACIFAAAAAA==&#10;"/>
          </w:pict>
        </mc:Fallback>
      </mc:AlternateContent>
    </w:r>
    <w:r w:rsidRPr="00FB2947">
      <w:rPr>
        <w:rFonts w:ascii="Palatino Linotype" w:eastAsia="Times New Roman" w:hAnsi="Palatino Linotype" w:cs="Arial"/>
        <w:color w:val="595959"/>
        <w:sz w:val="14"/>
        <w:szCs w:val="14"/>
        <w:lang w:val="x-none" w:eastAsia="x-none"/>
      </w:rPr>
      <w:t xml:space="preserve">Documento di proprietà di </w:t>
    </w:r>
    <w:r>
      <w:rPr>
        <w:rFonts w:ascii="Palatino Linotype" w:eastAsia="Times New Roman" w:hAnsi="Palatino Linotype" w:cs="Arial"/>
        <w:color w:val="595959"/>
        <w:sz w:val="14"/>
        <w:szCs w:val="14"/>
        <w:lang w:eastAsia="x-none"/>
      </w:rPr>
      <w:t>SAS Group</w:t>
    </w:r>
    <w:r w:rsidRPr="00FB2947">
      <w:rPr>
        <w:rFonts w:ascii="Palatino Linotype" w:eastAsia="Times New Roman" w:hAnsi="Palatino Linotype" w:cs="Arial"/>
        <w:color w:val="595959"/>
        <w:sz w:val="14"/>
        <w:szCs w:val="14"/>
        <w:lang w:val="x-none" w:eastAsia="x-none"/>
      </w:rPr>
      <w:t xml:space="preserve"> S.r.l. E’ vietata la riproduzione e le diffusione senza esplicita autorizzazione scritta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202A6" w14:textId="77777777" w:rsidR="002E1E7E" w:rsidRDefault="002E1E7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109E6" w14:textId="77777777" w:rsidR="009029F7" w:rsidRDefault="009029F7" w:rsidP="00572D9C">
      <w:pPr>
        <w:spacing w:after="0" w:line="240" w:lineRule="auto"/>
      </w:pPr>
      <w:r>
        <w:separator/>
      </w:r>
    </w:p>
  </w:footnote>
  <w:footnote w:type="continuationSeparator" w:id="0">
    <w:p w14:paraId="5C1C6F42" w14:textId="77777777" w:rsidR="009029F7" w:rsidRDefault="009029F7" w:rsidP="00572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32F9" w14:textId="77777777" w:rsidR="002E1E7E" w:rsidRDefault="002E1E7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628" w:type="dxa"/>
      <w:jc w:val="center"/>
      <w:tblLook w:val="04A0" w:firstRow="1" w:lastRow="0" w:firstColumn="1" w:lastColumn="0" w:noHBand="0" w:noVBand="1"/>
    </w:tblPr>
    <w:tblGrid>
      <w:gridCol w:w="7508"/>
      <w:gridCol w:w="2120"/>
    </w:tblGrid>
    <w:tr w:rsidR="00572D9C" w14:paraId="51C412DE" w14:textId="77777777" w:rsidTr="00201BAF">
      <w:trPr>
        <w:jc w:val="center"/>
      </w:trPr>
      <w:tc>
        <w:tcPr>
          <w:tcW w:w="7508" w:type="dxa"/>
          <w:vMerge w:val="restart"/>
          <w:vAlign w:val="center"/>
        </w:tcPr>
        <w:p w14:paraId="37059A35" w14:textId="77777777" w:rsidR="00572D9C" w:rsidRDefault="00572D9C" w:rsidP="00572D9C">
          <w:pPr>
            <w:tabs>
              <w:tab w:val="center" w:pos="4819"/>
              <w:tab w:val="right" w:pos="9638"/>
            </w:tabs>
            <w:jc w:val="center"/>
            <w:rPr>
              <w:rFonts w:ascii="Palatino Linotype" w:hAnsi="Palatino Linotype"/>
              <w:b/>
              <w:bCs/>
              <w:sz w:val="24"/>
              <w:szCs w:val="24"/>
            </w:rPr>
          </w:pPr>
          <w:r w:rsidRPr="007530F0">
            <w:rPr>
              <w:rFonts w:ascii="Palatino Linotype" w:hAnsi="Palatino Linotype"/>
              <w:b/>
              <w:bCs/>
              <w:sz w:val="24"/>
              <w:szCs w:val="24"/>
            </w:rPr>
            <w:t>MODULO SEGNALAZIONI ILLECITI - W</w:t>
          </w:r>
          <w:r>
            <w:rPr>
              <w:rFonts w:ascii="Palatino Linotype" w:hAnsi="Palatino Linotype"/>
              <w:b/>
              <w:bCs/>
              <w:sz w:val="24"/>
              <w:szCs w:val="24"/>
            </w:rPr>
            <w:t>H</w:t>
          </w:r>
          <w:r w:rsidRPr="007530F0">
            <w:rPr>
              <w:rFonts w:ascii="Palatino Linotype" w:hAnsi="Palatino Linotype"/>
              <w:b/>
              <w:bCs/>
              <w:sz w:val="24"/>
              <w:szCs w:val="24"/>
            </w:rPr>
            <w:t>ISTLEBLOWING</w:t>
          </w:r>
        </w:p>
      </w:tc>
      <w:tc>
        <w:tcPr>
          <w:tcW w:w="2120" w:type="dxa"/>
        </w:tcPr>
        <w:p w14:paraId="6CF9B0A7" w14:textId="70E014E9" w:rsidR="00572D9C" w:rsidRPr="00412D27" w:rsidRDefault="00572D9C" w:rsidP="00572D9C">
          <w:pPr>
            <w:pStyle w:val="Intestazione"/>
            <w:tabs>
              <w:tab w:val="clear" w:pos="4819"/>
              <w:tab w:val="clear" w:pos="9638"/>
            </w:tabs>
            <w:spacing w:after="40"/>
            <w:jc w:val="center"/>
            <w:rPr>
              <w:rFonts w:ascii="Palatino Linotype" w:hAnsi="Palatino Linotype" w:cs="Arial"/>
              <w:b/>
              <w:sz w:val="24"/>
            </w:rPr>
          </w:pPr>
          <w:r w:rsidRPr="00412D27">
            <w:rPr>
              <w:rFonts w:ascii="Palatino Linotype" w:hAnsi="Palatino Linotype" w:cs="Arial"/>
              <w:b/>
              <w:sz w:val="24"/>
            </w:rPr>
            <w:t xml:space="preserve">Revisione </w:t>
          </w:r>
          <w:r>
            <w:rPr>
              <w:rFonts w:ascii="Palatino Linotype" w:hAnsi="Palatino Linotype" w:cs="Arial"/>
              <w:b/>
              <w:sz w:val="24"/>
            </w:rPr>
            <w:t>0</w:t>
          </w:r>
        </w:p>
        <w:p w14:paraId="41FAE8DC" w14:textId="77777777" w:rsidR="00572D9C" w:rsidRDefault="00572D9C" w:rsidP="00572D9C">
          <w:pPr>
            <w:tabs>
              <w:tab w:val="center" w:pos="4819"/>
              <w:tab w:val="right" w:pos="9638"/>
            </w:tabs>
            <w:jc w:val="center"/>
            <w:rPr>
              <w:rFonts w:ascii="Palatino Linotype" w:hAnsi="Palatino Linotype"/>
              <w:b/>
              <w:bCs/>
              <w:sz w:val="24"/>
              <w:szCs w:val="24"/>
            </w:rPr>
          </w:pPr>
          <w:r w:rsidRPr="00412D27">
            <w:rPr>
              <w:rFonts w:ascii="Palatino Linotype" w:hAnsi="Palatino Linotype" w:cs="Arial"/>
              <w:b/>
              <w:sz w:val="24"/>
            </w:rPr>
            <w:t xml:space="preserve">del </w:t>
          </w:r>
          <w:r>
            <w:rPr>
              <w:rFonts w:ascii="Palatino Linotype" w:hAnsi="Palatino Linotype" w:cs="Arial"/>
              <w:b/>
              <w:sz w:val="24"/>
            </w:rPr>
            <w:t>31/10/2023</w:t>
          </w:r>
        </w:p>
      </w:tc>
    </w:tr>
    <w:tr w:rsidR="00572D9C" w14:paraId="536E41C1" w14:textId="77777777" w:rsidTr="00201BAF">
      <w:trPr>
        <w:jc w:val="center"/>
      </w:trPr>
      <w:tc>
        <w:tcPr>
          <w:tcW w:w="7508" w:type="dxa"/>
          <w:vMerge/>
        </w:tcPr>
        <w:p w14:paraId="6A14AB68" w14:textId="77777777" w:rsidR="00572D9C" w:rsidRPr="007530F0" w:rsidRDefault="00572D9C" w:rsidP="00572D9C">
          <w:pPr>
            <w:tabs>
              <w:tab w:val="center" w:pos="4819"/>
              <w:tab w:val="right" w:pos="9638"/>
            </w:tabs>
            <w:jc w:val="center"/>
            <w:rPr>
              <w:rFonts w:ascii="Palatino Linotype" w:hAnsi="Palatino Linotype"/>
              <w:b/>
              <w:bCs/>
              <w:sz w:val="24"/>
              <w:szCs w:val="24"/>
            </w:rPr>
          </w:pPr>
        </w:p>
      </w:tc>
      <w:tc>
        <w:tcPr>
          <w:tcW w:w="2120" w:type="dxa"/>
        </w:tcPr>
        <w:p w14:paraId="3600B00A" w14:textId="77777777" w:rsidR="00572D9C" w:rsidRDefault="00572D9C" w:rsidP="00572D9C">
          <w:pPr>
            <w:pStyle w:val="NormaleWeb"/>
            <w:spacing w:after="40"/>
            <w:jc w:val="center"/>
            <w:rPr>
              <w:rFonts w:ascii="Palatino Linotype" w:hAnsi="Palatino Linotype" w:cs="Arial"/>
              <w:b/>
            </w:rPr>
          </w:pPr>
          <w:r w:rsidRPr="00412D27">
            <w:rPr>
              <w:rFonts w:ascii="Palatino Linotype" w:hAnsi="Palatino Linotype" w:cs="Arial"/>
              <w:b/>
            </w:rPr>
            <w:t xml:space="preserve">Pag. </w:t>
          </w:r>
          <w:r w:rsidRPr="00412D27">
            <w:rPr>
              <w:rFonts w:ascii="Palatino Linotype" w:hAnsi="Palatino Linotype" w:cs="Arial"/>
              <w:b/>
            </w:rPr>
            <w:fldChar w:fldCharType="begin"/>
          </w:r>
          <w:r w:rsidRPr="00412D27">
            <w:rPr>
              <w:rFonts w:ascii="Palatino Linotype" w:hAnsi="Palatino Linotype" w:cs="Arial"/>
              <w:b/>
            </w:rPr>
            <w:instrText xml:space="preserve"> PAGE </w:instrText>
          </w:r>
          <w:r w:rsidRPr="00412D27">
            <w:rPr>
              <w:rFonts w:ascii="Palatino Linotype" w:hAnsi="Palatino Linotype" w:cs="Arial"/>
              <w:b/>
            </w:rPr>
            <w:fldChar w:fldCharType="separate"/>
          </w:r>
          <w:r>
            <w:rPr>
              <w:rFonts w:ascii="Palatino Linotype" w:hAnsi="Palatino Linotype" w:cs="Arial"/>
              <w:b/>
              <w:noProof/>
            </w:rPr>
            <w:t>6</w:t>
          </w:r>
          <w:r w:rsidRPr="00412D27">
            <w:rPr>
              <w:rFonts w:ascii="Palatino Linotype" w:hAnsi="Palatino Linotype" w:cs="Arial"/>
              <w:b/>
            </w:rPr>
            <w:fldChar w:fldCharType="end"/>
          </w:r>
          <w:r w:rsidRPr="00412D27">
            <w:rPr>
              <w:rFonts w:ascii="Palatino Linotype" w:hAnsi="Palatino Linotype" w:cs="Arial"/>
              <w:b/>
            </w:rPr>
            <w:t xml:space="preserve"> di </w:t>
          </w:r>
          <w:r w:rsidRPr="00412D27">
            <w:rPr>
              <w:rFonts w:ascii="Palatino Linotype" w:hAnsi="Palatino Linotype" w:cs="Arial"/>
              <w:b/>
            </w:rPr>
            <w:fldChar w:fldCharType="begin"/>
          </w:r>
          <w:r w:rsidRPr="00412D27">
            <w:rPr>
              <w:rFonts w:ascii="Palatino Linotype" w:hAnsi="Palatino Linotype" w:cs="Arial"/>
              <w:b/>
            </w:rPr>
            <w:instrText xml:space="preserve"> NUMPAGES </w:instrText>
          </w:r>
          <w:r w:rsidRPr="00412D27">
            <w:rPr>
              <w:rFonts w:ascii="Palatino Linotype" w:hAnsi="Palatino Linotype" w:cs="Arial"/>
              <w:b/>
            </w:rPr>
            <w:fldChar w:fldCharType="separate"/>
          </w:r>
          <w:r>
            <w:rPr>
              <w:rFonts w:ascii="Palatino Linotype" w:hAnsi="Palatino Linotype" w:cs="Arial"/>
              <w:b/>
              <w:noProof/>
            </w:rPr>
            <w:t>82</w:t>
          </w:r>
          <w:r w:rsidRPr="00412D27">
            <w:rPr>
              <w:rFonts w:ascii="Palatino Linotype" w:hAnsi="Palatino Linotype" w:cs="Arial"/>
              <w:b/>
            </w:rPr>
            <w:fldChar w:fldCharType="end"/>
          </w:r>
        </w:p>
      </w:tc>
    </w:tr>
  </w:tbl>
  <w:p w14:paraId="78ECD61C" w14:textId="77777777" w:rsidR="00572D9C" w:rsidRDefault="00572D9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E2F05" w14:textId="77777777" w:rsidR="002E1E7E" w:rsidRDefault="002E1E7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02C85"/>
    <w:multiLevelType w:val="hybridMultilevel"/>
    <w:tmpl w:val="354E7C08"/>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2083428"/>
    <w:multiLevelType w:val="hybridMultilevel"/>
    <w:tmpl w:val="336E777C"/>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2792E14"/>
    <w:multiLevelType w:val="hybridMultilevel"/>
    <w:tmpl w:val="CF161BDA"/>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CA563F1"/>
    <w:multiLevelType w:val="hybridMultilevel"/>
    <w:tmpl w:val="D1AA052A"/>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12E2573"/>
    <w:multiLevelType w:val="hybridMultilevel"/>
    <w:tmpl w:val="DA5EFDD4"/>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5DE72155"/>
    <w:multiLevelType w:val="hybridMultilevel"/>
    <w:tmpl w:val="D2D84242"/>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2040084180">
    <w:abstractNumId w:val="3"/>
  </w:num>
  <w:num w:numId="2" w16cid:durableId="1708025106">
    <w:abstractNumId w:val="1"/>
  </w:num>
  <w:num w:numId="3" w16cid:durableId="328480983">
    <w:abstractNumId w:val="4"/>
  </w:num>
  <w:num w:numId="4" w16cid:durableId="1303273058">
    <w:abstractNumId w:val="2"/>
  </w:num>
  <w:num w:numId="5" w16cid:durableId="822433826">
    <w:abstractNumId w:val="5"/>
  </w:num>
  <w:num w:numId="6" w16cid:durableId="784277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2AC"/>
    <w:rsid w:val="000169BE"/>
    <w:rsid w:val="000F6E23"/>
    <w:rsid w:val="00126CD9"/>
    <w:rsid w:val="00144776"/>
    <w:rsid w:val="002E1E7E"/>
    <w:rsid w:val="003B4D21"/>
    <w:rsid w:val="004601C7"/>
    <w:rsid w:val="00491009"/>
    <w:rsid w:val="004A7542"/>
    <w:rsid w:val="005614A0"/>
    <w:rsid w:val="00572D9C"/>
    <w:rsid w:val="005A72A3"/>
    <w:rsid w:val="0062344A"/>
    <w:rsid w:val="00655A2C"/>
    <w:rsid w:val="006E75E1"/>
    <w:rsid w:val="007530F0"/>
    <w:rsid w:val="00785D9C"/>
    <w:rsid w:val="007E16F3"/>
    <w:rsid w:val="00826BE3"/>
    <w:rsid w:val="009029F7"/>
    <w:rsid w:val="00A05779"/>
    <w:rsid w:val="00A12132"/>
    <w:rsid w:val="00A125FE"/>
    <w:rsid w:val="00A230FB"/>
    <w:rsid w:val="00A4619E"/>
    <w:rsid w:val="00AC6711"/>
    <w:rsid w:val="00AF6F99"/>
    <w:rsid w:val="00B16512"/>
    <w:rsid w:val="00B8238D"/>
    <w:rsid w:val="00C31912"/>
    <w:rsid w:val="00C535F1"/>
    <w:rsid w:val="00CE4B04"/>
    <w:rsid w:val="00D05CEC"/>
    <w:rsid w:val="00D1102C"/>
    <w:rsid w:val="00D8582D"/>
    <w:rsid w:val="00E122AC"/>
    <w:rsid w:val="00EC7295"/>
    <w:rsid w:val="00EE5E40"/>
    <w:rsid w:val="00F347DF"/>
    <w:rsid w:val="00FD2E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865D4"/>
  <w15:chartTrackingRefBased/>
  <w15:docId w15:val="{18CF0792-ADC4-4DDA-B828-CF20EA8C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230F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144776"/>
    <w:pPr>
      <w:ind w:left="720"/>
      <w:contextualSpacing/>
    </w:pPr>
  </w:style>
  <w:style w:type="paragraph" w:styleId="Intestazione">
    <w:name w:val="header"/>
    <w:basedOn w:val="Normale"/>
    <w:link w:val="IntestazioneCarattere"/>
    <w:unhideWhenUsed/>
    <w:rsid w:val="006234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62344A"/>
  </w:style>
  <w:style w:type="character" w:styleId="Collegamentoipertestuale">
    <w:name w:val="Hyperlink"/>
    <w:basedOn w:val="Carpredefinitoparagrafo"/>
    <w:uiPriority w:val="99"/>
    <w:unhideWhenUsed/>
    <w:rsid w:val="004A7542"/>
    <w:rPr>
      <w:color w:val="0563C1" w:themeColor="hyperlink"/>
      <w:u w:val="single"/>
    </w:rPr>
  </w:style>
  <w:style w:type="character" w:styleId="Menzionenonrisolta">
    <w:name w:val="Unresolved Mention"/>
    <w:basedOn w:val="Carpredefinitoparagrafo"/>
    <w:uiPriority w:val="99"/>
    <w:semiHidden/>
    <w:unhideWhenUsed/>
    <w:rsid w:val="004A7542"/>
    <w:rPr>
      <w:color w:val="605E5C"/>
      <w:shd w:val="clear" w:color="auto" w:fill="E1DFDD"/>
    </w:rPr>
  </w:style>
  <w:style w:type="paragraph" w:styleId="Pidipagina">
    <w:name w:val="footer"/>
    <w:basedOn w:val="Normale"/>
    <w:link w:val="PidipaginaCarattere"/>
    <w:uiPriority w:val="99"/>
    <w:unhideWhenUsed/>
    <w:rsid w:val="00572D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72D9C"/>
  </w:style>
  <w:style w:type="table" w:styleId="Grigliatabella">
    <w:name w:val="Table Grid"/>
    <w:basedOn w:val="Tabellanormale"/>
    <w:uiPriority w:val="39"/>
    <w:rsid w:val="00572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91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1705</Words>
  <Characters>9725</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Manager>Gianluca Visentini</Manager>
  <Company>GVConsult Sas</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dc:description/>
  <cp:lastModifiedBy>Gianluca Visentini</cp:lastModifiedBy>
  <cp:revision>3</cp:revision>
  <dcterms:created xsi:type="dcterms:W3CDTF">2023-12-17T07:11:00Z</dcterms:created>
  <dcterms:modified xsi:type="dcterms:W3CDTF">2023-12-17T07:16:00Z</dcterms:modified>
</cp:coreProperties>
</file>